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1EE5" w14:textId="1A711D3F" w:rsidR="0024157C" w:rsidRDefault="001B42BB" w:rsidP="0024157C">
      <w:pPr>
        <w:jc w:val="center"/>
        <w:rPr>
          <w:b/>
          <w:bCs/>
          <w:sz w:val="32"/>
          <w:szCs w:val="32"/>
        </w:rPr>
      </w:pPr>
      <w:r w:rsidRPr="00183926">
        <w:rPr>
          <w:b/>
          <w:bCs/>
          <w:sz w:val="32"/>
          <w:szCs w:val="32"/>
        </w:rPr>
        <w:t>Forton Parish Council</w:t>
      </w:r>
    </w:p>
    <w:p w14:paraId="27A73613" w14:textId="430DD492" w:rsidR="001B42BB" w:rsidRPr="00230D71" w:rsidRDefault="001B42BB" w:rsidP="001B42BB">
      <w:pPr>
        <w:jc w:val="center"/>
        <w:rPr>
          <w:b/>
          <w:bCs/>
          <w:sz w:val="28"/>
          <w:szCs w:val="28"/>
        </w:rPr>
      </w:pPr>
      <w:r w:rsidRPr="00230D71">
        <w:rPr>
          <w:b/>
          <w:bCs/>
          <w:sz w:val="28"/>
          <w:szCs w:val="28"/>
        </w:rPr>
        <w:t>Minutes of the Forton Parish Council Meeting held</w:t>
      </w:r>
      <w:r w:rsidR="00EE69E3">
        <w:rPr>
          <w:b/>
          <w:bCs/>
          <w:sz w:val="28"/>
          <w:szCs w:val="28"/>
        </w:rPr>
        <w:t xml:space="preserve"> at</w:t>
      </w:r>
    </w:p>
    <w:p w14:paraId="27B30C8C" w14:textId="00D236E5" w:rsidR="0024157C" w:rsidRDefault="00183926" w:rsidP="00382B54">
      <w:pPr>
        <w:jc w:val="center"/>
        <w:rPr>
          <w:b/>
          <w:bCs/>
          <w:sz w:val="28"/>
          <w:szCs w:val="28"/>
        </w:rPr>
      </w:pPr>
      <w:r w:rsidRPr="00230D71">
        <w:rPr>
          <w:b/>
          <w:bCs/>
          <w:sz w:val="28"/>
          <w:szCs w:val="28"/>
        </w:rPr>
        <w:t>Methodist</w:t>
      </w:r>
      <w:r w:rsidR="001B42BB" w:rsidRPr="00230D71">
        <w:rPr>
          <w:b/>
          <w:bCs/>
          <w:sz w:val="28"/>
          <w:szCs w:val="28"/>
        </w:rPr>
        <w:t xml:space="preserve"> Church Hall, Hollins Lane on Monday</w:t>
      </w:r>
      <w:r w:rsidR="00323C68">
        <w:rPr>
          <w:b/>
          <w:bCs/>
          <w:sz w:val="28"/>
          <w:szCs w:val="28"/>
        </w:rPr>
        <w:t xml:space="preserve"> 7</w:t>
      </w:r>
      <w:r w:rsidR="00323C68" w:rsidRPr="00323C68">
        <w:rPr>
          <w:b/>
          <w:bCs/>
          <w:sz w:val="28"/>
          <w:szCs w:val="28"/>
          <w:vertAlign w:val="superscript"/>
        </w:rPr>
        <w:t>th</w:t>
      </w:r>
      <w:r w:rsidR="00323C68">
        <w:rPr>
          <w:b/>
          <w:bCs/>
          <w:sz w:val="28"/>
          <w:szCs w:val="28"/>
        </w:rPr>
        <w:t xml:space="preserve"> October </w:t>
      </w:r>
      <w:r w:rsidR="00B431C8">
        <w:rPr>
          <w:b/>
          <w:bCs/>
          <w:sz w:val="28"/>
          <w:szCs w:val="28"/>
        </w:rPr>
        <w:t>202</w:t>
      </w:r>
      <w:r w:rsidR="005F367C">
        <w:rPr>
          <w:b/>
          <w:bCs/>
          <w:sz w:val="28"/>
          <w:szCs w:val="28"/>
        </w:rPr>
        <w:t xml:space="preserve">4 </w:t>
      </w:r>
      <w:r w:rsidR="001B42BB" w:rsidRPr="00230D71">
        <w:rPr>
          <w:b/>
          <w:bCs/>
          <w:sz w:val="28"/>
          <w:szCs w:val="28"/>
        </w:rPr>
        <w:t>at 7pm</w:t>
      </w:r>
    </w:p>
    <w:p w14:paraId="1858594E" w14:textId="77777777" w:rsidR="00382B54" w:rsidRPr="00382B54" w:rsidRDefault="00382B54" w:rsidP="00382B54">
      <w:pPr>
        <w:jc w:val="center"/>
        <w:rPr>
          <w:b/>
          <w:bCs/>
          <w:sz w:val="28"/>
          <w:szCs w:val="28"/>
        </w:rPr>
      </w:pP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5FAF6A0F"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w:t>
            </w:r>
            <w:r w:rsidR="00435BB7">
              <w:t>L</w:t>
            </w:r>
            <w:r w:rsidR="004A25E3">
              <w:t xml:space="preserve">esley </w:t>
            </w:r>
            <w:r w:rsidR="00435BB7">
              <w:t>Dodgson</w:t>
            </w:r>
            <w:r w:rsidR="005F367C">
              <w:t xml:space="preserve">, </w:t>
            </w:r>
            <w:r w:rsidR="00910568">
              <w:t>Sue Tresilian, Neil Wigglesworth, Andrew Redmayne</w:t>
            </w:r>
            <w:r w:rsidR="007D4FA2">
              <w:t>, Wesley Wilson</w:t>
            </w:r>
            <w:r w:rsidR="00EE69E3">
              <w:t xml:space="preserve">, </w:t>
            </w:r>
            <w:r w:rsidR="002D389F">
              <w:t xml:space="preserve">County Cllr Matthew Salter, </w:t>
            </w:r>
            <w:r w:rsidR="00EE69E3">
              <w:t>Borough Cllr C</w:t>
            </w:r>
            <w:r w:rsidR="002D389F">
              <w:t>harlotte</w:t>
            </w:r>
            <w:r w:rsidR="00EE69E3">
              <w:t xml:space="preserve"> Walker, PCSO D</w:t>
            </w:r>
            <w:r w:rsidR="002D389F">
              <w:t>enise</w:t>
            </w:r>
            <w:r w:rsidR="00EE69E3">
              <w:t xml:space="preserve"> Creighton</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45EFA333" w:rsidR="00654F3D" w:rsidRDefault="00B37083" w:rsidP="007E50DE">
            <w:r>
              <w:rPr>
                <w:b/>
                <w:bCs/>
              </w:rPr>
              <w:t>1</w:t>
            </w:r>
            <w:r w:rsidR="00323C68">
              <w:rPr>
                <w:b/>
                <w:bCs/>
              </w:rPr>
              <w:t>900</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3849682F" w:rsidR="00CE71D1" w:rsidRDefault="005E7F13" w:rsidP="002D389F">
            <w:r>
              <w:t xml:space="preserve">Cllr </w:t>
            </w:r>
            <w:r>
              <w:t>June Farebrother</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4CF29A9A" w:rsidR="007E50DE" w:rsidRPr="00183926" w:rsidRDefault="00B37083" w:rsidP="007E50DE">
            <w:pPr>
              <w:rPr>
                <w:b/>
                <w:bCs/>
              </w:rPr>
            </w:pPr>
            <w:r>
              <w:rPr>
                <w:b/>
                <w:bCs/>
              </w:rPr>
              <w:t>1</w:t>
            </w:r>
            <w:r w:rsidR="00323C68">
              <w:rPr>
                <w:b/>
                <w:bCs/>
              </w:rPr>
              <w:t>901</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15537D1C" w14:textId="017C837F"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32FDD206" w:rsidR="007E50DE" w:rsidRPr="00183926" w:rsidRDefault="00B37083" w:rsidP="007E50DE">
            <w:pPr>
              <w:rPr>
                <w:b/>
                <w:bCs/>
              </w:rPr>
            </w:pPr>
            <w:r>
              <w:rPr>
                <w:b/>
                <w:bCs/>
              </w:rPr>
              <w:t>1</w:t>
            </w:r>
            <w:r w:rsidR="00323C68">
              <w:rPr>
                <w:b/>
                <w:bCs/>
              </w:rPr>
              <w:t>902</w:t>
            </w:r>
            <w:r w:rsidR="007E50DE" w:rsidRPr="00183926">
              <w:rPr>
                <w:b/>
                <w:bCs/>
              </w:rPr>
              <w:t xml:space="preserve">. Minutes of the last </w:t>
            </w:r>
            <w:r w:rsidR="007E50DE">
              <w:rPr>
                <w:b/>
                <w:bCs/>
              </w:rPr>
              <w:t>Me</w:t>
            </w:r>
            <w:r w:rsidR="007E50DE" w:rsidRPr="00183926">
              <w:rPr>
                <w:b/>
                <w:bCs/>
              </w:rPr>
              <w:t>eting</w:t>
            </w:r>
          </w:p>
          <w:p w14:paraId="15E695F2" w14:textId="0C318794" w:rsidR="002D389F" w:rsidRDefault="007E50DE" w:rsidP="007E50DE">
            <w:r>
              <w:t>The minutes of the Parish Council Meeting held on</w:t>
            </w:r>
            <w:r w:rsidR="00EE69E3">
              <w:t xml:space="preserve"> </w:t>
            </w:r>
            <w:r w:rsidR="00323C68">
              <w:t>2</w:t>
            </w:r>
            <w:r w:rsidR="00323C68" w:rsidRPr="00323C68">
              <w:rPr>
                <w:vertAlign w:val="superscript"/>
              </w:rPr>
              <w:t>nd</w:t>
            </w:r>
            <w:r w:rsidR="00323C68">
              <w:t xml:space="preserve"> September </w:t>
            </w:r>
            <w:r w:rsidR="00C56B97">
              <w:t>2024</w:t>
            </w:r>
            <w:r>
              <w:t xml:space="preserve"> were confirmed and signed as a </w:t>
            </w:r>
            <w:r w:rsidR="00EE1C60">
              <w:t xml:space="preserve">true </w:t>
            </w:r>
            <w:r>
              <w:t>record</w:t>
            </w:r>
            <w:r w:rsidR="00323C68">
              <w:t>.</w:t>
            </w:r>
          </w:p>
        </w:tc>
        <w:tc>
          <w:tcPr>
            <w:tcW w:w="1417" w:type="dxa"/>
          </w:tcPr>
          <w:p w14:paraId="51B34099" w14:textId="77777777" w:rsidR="007E50DE" w:rsidRDefault="007E50DE" w:rsidP="007E50DE"/>
          <w:p w14:paraId="7C47C429" w14:textId="77777777" w:rsidR="002D389F" w:rsidRDefault="002D389F" w:rsidP="002963B0">
            <w:pPr>
              <w:jc w:val="center"/>
            </w:pPr>
          </w:p>
          <w:p w14:paraId="4A132F05" w14:textId="683D44DD"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29814022" w14:textId="63802D76" w:rsidR="00F8684D" w:rsidRPr="00183926" w:rsidRDefault="00F8684D" w:rsidP="00F8684D">
            <w:pPr>
              <w:rPr>
                <w:b/>
                <w:bCs/>
              </w:rPr>
            </w:pPr>
            <w:r>
              <w:rPr>
                <w:b/>
                <w:bCs/>
              </w:rPr>
              <w:t>1</w:t>
            </w:r>
            <w:r w:rsidR="00323C68">
              <w:rPr>
                <w:b/>
                <w:bCs/>
              </w:rPr>
              <w:t>903</w:t>
            </w:r>
            <w:r w:rsidRPr="00183926">
              <w:rPr>
                <w:b/>
                <w:bCs/>
              </w:rPr>
              <w:t xml:space="preserve">. Public </w:t>
            </w:r>
            <w:r>
              <w:rPr>
                <w:b/>
                <w:bCs/>
              </w:rPr>
              <w:t>P</w:t>
            </w:r>
            <w:r w:rsidRPr="00183926">
              <w:rPr>
                <w:b/>
                <w:bCs/>
              </w:rPr>
              <w:t>articipation</w:t>
            </w:r>
          </w:p>
          <w:p w14:paraId="7ABB8744" w14:textId="049EF640" w:rsidR="001D7D11" w:rsidRDefault="005E7F13" w:rsidP="00F8684D">
            <w:r>
              <w:t xml:space="preserve">Two </w:t>
            </w:r>
            <w:r w:rsidR="00F8684D">
              <w:t>member</w:t>
            </w:r>
            <w:r w:rsidR="002D389F">
              <w:t>s</w:t>
            </w:r>
            <w:r w:rsidR="009F5EBD">
              <w:t xml:space="preserve"> </w:t>
            </w:r>
            <w:r w:rsidR="00F8684D">
              <w:t xml:space="preserve">of the public present.  </w:t>
            </w:r>
          </w:p>
          <w:p w14:paraId="4665E7DB" w14:textId="77777777" w:rsidR="005E7F13" w:rsidRDefault="005E7F13" w:rsidP="00F8684D"/>
          <w:p w14:paraId="1E46C19A" w14:textId="1B0D864E" w:rsidR="009C166B" w:rsidRDefault="009C166B" w:rsidP="00F8684D">
            <w:r>
              <w:t>Borough Cllr Walker confirmed she had received a number of residents contact her with regards the local plan.</w:t>
            </w:r>
          </w:p>
          <w:p w14:paraId="49202960" w14:textId="77777777" w:rsidR="009C166B" w:rsidRDefault="009C166B" w:rsidP="00F8684D"/>
          <w:p w14:paraId="4182583C" w14:textId="7BA4A7D7" w:rsidR="009C166B" w:rsidRDefault="009C166B" w:rsidP="00F8684D">
            <w:r>
              <w:t>County Cllr Salter advised he had spoken to Highways about the issue of A6 bus stop format and drivers using wrong side of road to overtake buses, Highways have confirmed this dangerous driving behaviour is a police matter and will liaise with PCSO Creighton.</w:t>
            </w:r>
          </w:p>
          <w:p w14:paraId="6BFB0FCB" w14:textId="0CB52C8C" w:rsidR="009C166B" w:rsidRDefault="009C166B" w:rsidP="00F8684D">
            <w:r>
              <w:t>County Cllr Salter agreed to liaise with Highways on the flashing lights post on the A6 which is flashing permanently instead of around school times.</w:t>
            </w:r>
          </w:p>
          <w:p w14:paraId="0721A8B1" w14:textId="0405DF63" w:rsidR="009C166B" w:rsidRDefault="009C166B" w:rsidP="00F8684D">
            <w:r>
              <w:t>County Cllr Salter advised further discussions were being held with Highways around the flooding concerns on Hollins Lane.</w:t>
            </w:r>
          </w:p>
          <w:p w14:paraId="69E47A86" w14:textId="77777777" w:rsidR="009C166B" w:rsidRDefault="009C166B" w:rsidP="00F8684D"/>
          <w:p w14:paraId="32D27520" w14:textId="16D826EB" w:rsidR="009C166B" w:rsidRDefault="009C166B" w:rsidP="00F8684D">
            <w:r>
              <w:t>PCSO Creighton confirmed there had been no logs recorded for Forton since our September meeting.  PC Atkinson at Garstang station is dealing with the issue of dogs on the playing fields.  Any further issues with children on bowling green should be reported to 101.</w:t>
            </w:r>
          </w:p>
          <w:p w14:paraId="78D585D2" w14:textId="77777777" w:rsidR="009C166B" w:rsidRDefault="009C166B" w:rsidP="00F8684D"/>
          <w:p w14:paraId="5581725E" w14:textId="733E62E2" w:rsidR="00323C68" w:rsidRPr="00524A85" w:rsidRDefault="009C166B" w:rsidP="00B42F0A">
            <w:r>
              <w:t xml:space="preserve">Cllr Tresilian </w:t>
            </w:r>
            <w:r w:rsidR="00776D9B">
              <w:t>advised that a resident had raised concerns about teenagers seen on bikes in Hollins Lane selling drugs, any further sightings should be reported to 101.</w:t>
            </w:r>
          </w:p>
        </w:tc>
        <w:tc>
          <w:tcPr>
            <w:tcW w:w="1417" w:type="dxa"/>
          </w:tcPr>
          <w:p w14:paraId="6AE7EA55" w14:textId="0A89AAEA" w:rsidR="00F8684D" w:rsidRDefault="00F8684D" w:rsidP="00F8684D"/>
          <w:p w14:paraId="17FBA46C" w14:textId="77777777" w:rsidR="00D94148" w:rsidRDefault="00D94148" w:rsidP="00F8684D">
            <w:pPr>
              <w:jc w:val="center"/>
            </w:pPr>
          </w:p>
          <w:p w14:paraId="7D560C9D" w14:textId="77777777" w:rsidR="00537A33" w:rsidRDefault="00537A33" w:rsidP="00F8684D">
            <w:pPr>
              <w:jc w:val="center"/>
            </w:pPr>
          </w:p>
          <w:p w14:paraId="564E1219" w14:textId="047E2060" w:rsidR="00537A33" w:rsidRDefault="00776D9B" w:rsidP="00776D9B">
            <w:pPr>
              <w:jc w:val="center"/>
            </w:pPr>
            <w:r>
              <w:t>Note</w:t>
            </w:r>
          </w:p>
          <w:p w14:paraId="7EF33FD2" w14:textId="77777777" w:rsidR="00776D9B" w:rsidRDefault="00776D9B" w:rsidP="00776D9B">
            <w:pPr>
              <w:jc w:val="center"/>
            </w:pPr>
          </w:p>
          <w:p w14:paraId="551E5EF9" w14:textId="77777777" w:rsidR="00776D9B" w:rsidRDefault="00776D9B" w:rsidP="00776D9B">
            <w:pPr>
              <w:jc w:val="center"/>
            </w:pPr>
          </w:p>
          <w:p w14:paraId="4FA8F258" w14:textId="77777777" w:rsidR="00776D9B" w:rsidRDefault="00776D9B" w:rsidP="00776D9B">
            <w:pPr>
              <w:jc w:val="center"/>
            </w:pPr>
          </w:p>
          <w:p w14:paraId="2458889B" w14:textId="77777777" w:rsidR="00776D9B" w:rsidRDefault="00776D9B" w:rsidP="00776D9B">
            <w:pPr>
              <w:jc w:val="center"/>
            </w:pPr>
          </w:p>
          <w:p w14:paraId="2F83B5D1" w14:textId="27A1F4F3" w:rsidR="00776D9B" w:rsidRDefault="00776D9B" w:rsidP="00776D9B">
            <w:pPr>
              <w:jc w:val="center"/>
            </w:pPr>
            <w:r>
              <w:t>County Cllr Salter</w:t>
            </w:r>
          </w:p>
          <w:p w14:paraId="0398A3E6" w14:textId="77777777" w:rsidR="00776D9B" w:rsidRDefault="00776D9B" w:rsidP="00776D9B">
            <w:pPr>
              <w:jc w:val="center"/>
            </w:pPr>
          </w:p>
          <w:p w14:paraId="1B9C4043" w14:textId="77777777" w:rsidR="00776D9B" w:rsidRDefault="00776D9B" w:rsidP="00776D9B">
            <w:pPr>
              <w:jc w:val="center"/>
            </w:pPr>
          </w:p>
          <w:p w14:paraId="1DA1531F" w14:textId="77777777" w:rsidR="00776D9B" w:rsidRDefault="00776D9B" w:rsidP="00776D9B">
            <w:pPr>
              <w:jc w:val="center"/>
            </w:pPr>
          </w:p>
          <w:p w14:paraId="533730A0" w14:textId="77777777" w:rsidR="00776D9B" w:rsidRDefault="00776D9B" w:rsidP="00776D9B">
            <w:pPr>
              <w:jc w:val="center"/>
            </w:pPr>
          </w:p>
          <w:p w14:paraId="56D0E810" w14:textId="77777777" w:rsidR="00776D9B" w:rsidRDefault="00776D9B" w:rsidP="00776D9B">
            <w:pPr>
              <w:jc w:val="center"/>
            </w:pPr>
          </w:p>
          <w:p w14:paraId="2F359067" w14:textId="77777777" w:rsidR="00776D9B" w:rsidRDefault="00776D9B" w:rsidP="00776D9B">
            <w:pPr>
              <w:jc w:val="center"/>
            </w:pPr>
          </w:p>
          <w:p w14:paraId="32A2B562" w14:textId="41479DDF" w:rsidR="00776D9B" w:rsidRDefault="00776D9B" w:rsidP="00776D9B">
            <w:pPr>
              <w:jc w:val="center"/>
            </w:pPr>
            <w:r>
              <w:t>Note</w:t>
            </w:r>
          </w:p>
          <w:p w14:paraId="1CF80D34" w14:textId="77777777" w:rsidR="00776D9B" w:rsidRDefault="00776D9B" w:rsidP="00776D9B">
            <w:pPr>
              <w:jc w:val="center"/>
            </w:pPr>
          </w:p>
          <w:p w14:paraId="142AEE51" w14:textId="77777777" w:rsidR="00776D9B" w:rsidRDefault="00776D9B" w:rsidP="00776D9B">
            <w:pPr>
              <w:jc w:val="center"/>
            </w:pPr>
          </w:p>
          <w:p w14:paraId="3E8BF2C2" w14:textId="77777777" w:rsidR="00776D9B" w:rsidRDefault="00776D9B" w:rsidP="00776D9B">
            <w:pPr>
              <w:jc w:val="center"/>
            </w:pPr>
          </w:p>
          <w:p w14:paraId="620D72C9" w14:textId="3B6464C0" w:rsidR="00EE69E3" w:rsidRDefault="00776D9B" w:rsidP="00776D9B">
            <w:pPr>
              <w:jc w:val="center"/>
            </w:pPr>
            <w:r>
              <w:t>Note</w:t>
            </w:r>
          </w:p>
        </w:tc>
      </w:tr>
      <w:tr w:rsidR="005300A3" w14:paraId="6E17B7EB" w14:textId="77777777" w:rsidTr="004A25E3">
        <w:tc>
          <w:tcPr>
            <w:tcW w:w="8217" w:type="dxa"/>
          </w:tcPr>
          <w:p w14:paraId="2832612B" w14:textId="77777777" w:rsidR="005300A3" w:rsidRDefault="005300A3" w:rsidP="00F8684D">
            <w:pPr>
              <w:rPr>
                <w:b/>
                <w:bCs/>
              </w:rPr>
            </w:pPr>
          </w:p>
        </w:tc>
        <w:tc>
          <w:tcPr>
            <w:tcW w:w="1417" w:type="dxa"/>
          </w:tcPr>
          <w:p w14:paraId="2FC68637" w14:textId="77777777" w:rsidR="005300A3" w:rsidRDefault="005300A3" w:rsidP="00F8684D"/>
        </w:tc>
      </w:tr>
      <w:tr w:rsidR="00F8684D" w14:paraId="14860864" w14:textId="77777777" w:rsidTr="004A25E3">
        <w:tc>
          <w:tcPr>
            <w:tcW w:w="8217" w:type="dxa"/>
          </w:tcPr>
          <w:p w14:paraId="76767D3C" w14:textId="47F9B4D8" w:rsidR="00F8684D" w:rsidRPr="00FA5A58" w:rsidRDefault="00F8684D" w:rsidP="00F8684D">
            <w:pPr>
              <w:rPr>
                <w:rFonts w:cstheme="minorHAnsi"/>
                <w:b/>
                <w:bCs/>
              </w:rPr>
            </w:pPr>
            <w:r w:rsidRPr="00FA5A58">
              <w:rPr>
                <w:rFonts w:cstheme="minorHAnsi"/>
                <w:b/>
                <w:bCs/>
              </w:rPr>
              <w:t>1</w:t>
            </w:r>
            <w:r w:rsidR="00323C68">
              <w:rPr>
                <w:rFonts w:cstheme="minorHAnsi"/>
                <w:b/>
                <w:bCs/>
              </w:rPr>
              <w:t>904</w:t>
            </w:r>
            <w:r w:rsidR="00C56B97" w:rsidRPr="00FA5A58">
              <w:rPr>
                <w:rFonts w:cstheme="minorHAnsi"/>
                <w:b/>
                <w:bCs/>
              </w:rPr>
              <w:t xml:space="preserve">. </w:t>
            </w:r>
            <w:r w:rsidRPr="00FA5A58">
              <w:rPr>
                <w:rFonts w:cstheme="minorHAnsi"/>
                <w:b/>
                <w:bCs/>
              </w:rPr>
              <w:t xml:space="preserve"> Planning</w:t>
            </w:r>
          </w:p>
          <w:p w14:paraId="1100BE3D" w14:textId="1D5CBD00" w:rsidR="00BA04E0" w:rsidRDefault="00776D9B" w:rsidP="003C123E">
            <w:pPr>
              <w:suppressAutoHyphens/>
              <w:rPr>
                <w:rFonts w:cstheme="minorHAnsi"/>
                <w:color w:val="000000"/>
                <w:shd w:val="clear" w:color="auto" w:fill="FFFFFF"/>
              </w:rPr>
            </w:pPr>
            <w:r>
              <w:rPr>
                <w:rFonts w:cstheme="minorHAnsi"/>
                <w:color w:val="000000"/>
                <w:shd w:val="clear" w:color="auto" w:fill="FFFFFF"/>
              </w:rPr>
              <w:lastRenderedPageBreak/>
              <w:t>Cllr Young provided the following u</w:t>
            </w:r>
            <w:r w:rsidR="00E0122F" w:rsidRPr="00E0122F">
              <w:rPr>
                <w:rFonts w:cstheme="minorHAnsi"/>
                <w:color w:val="000000"/>
                <w:shd w:val="clear" w:color="auto" w:fill="FFFFFF"/>
              </w:rPr>
              <w:t xml:space="preserve">pdate on </w:t>
            </w:r>
            <w:r>
              <w:rPr>
                <w:rFonts w:cstheme="minorHAnsi"/>
                <w:color w:val="000000"/>
                <w:shd w:val="clear" w:color="auto" w:fill="FFFFFF"/>
              </w:rPr>
              <w:t xml:space="preserve">recent </w:t>
            </w:r>
            <w:r w:rsidR="00E0122F" w:rsidRPr="00E0122F">
              <w:rPr>
                <w:rFonts w:cstheme="minorHAnsi"/>
                <w:color w:val="000000"/>
                <w:shd w:val="clear" w:color="auto" w:fill="FFFFFF"/>
              </w:rPr>
              <w:t>planning application</w:t>
            </w:r>
            <w:r>
              <w:rPr>
                <w:rFonts w:cstheme="minorHAnsi"/>
                <w:color w:val="000000"/>
                <w:shd w:val="clear" w:color="auto" w:fill="FFFFFF"/>
              </w:rPr>
              <w:t>s as follows:-</w:t>
            </w:r>
            <w:r w:rsidR="00E0122F" w:rsidRPr="00382B54">
              <w:rPr>
                <w:rFonts w:cstheme="minorHAnsi"/>
                <w:b/>
                <w:bCs/>
                <w:color w:val="000000"/>
                <w:shd w:val="clear" w:color="auto" w:fill="FFFFFF"/>
              </w:rPr>
              <w:t>24/00357/FUL</w:t>
            </w:r>
            <w:r w:rsidRPr="00382B54">
              <w:rPr>
                <w:rFonts w:cstheme="minorHAnsi"/>
                <w:b/>
                <w:bCs/>
                <w:color w:val="000000"/>
                <w:shd w:val="clear" w:color="auto" w:fill="FFFFFF"/>
              </w:rPr>
              <w:t xml:space="preserve"> - D</w:t>
            </w:r>
            <w:r w:rsidR="00E0122F" w:rsidRPr="00382B54">
              <w:rPr>
                <w:rFonts w:cstheme="minorHAnsi"/>
                <w:b/>
                <w:bCs/>
                <w:color w:val="000000"/>
                <w:shd w:val="clear" w:color="auto" w:fill="FFFFFF"/>
              </w:rPr>
              <w:t>emolition of New Holly Hotel</w:t>
            </w:r>
          </w:p>
          <w:p w14:paraId="3E3E2458" w14:textId="77777777" w:rsidR="00776D9B" w:rsidRDefault="00776D9B" w:rsidP="003C123E">
            <w:pPr>
              <w:suppressAutoHyphens/>
              <w:rPr>
                <w:rFonts w:cstheme="minorHAnsi"/>
                <w:color w:val="000000"/>
                <w:shd w:val="clear" w:color="auto" w:fill="FFFFFF"/>
              </w:rPr>
            </w:pPr>
            <w:r>
              <w:rPr>
                <w:rFonts w:cstheme="minorHAnsi"/>
                <w:color w:val="000000"/>
                <w:shd w:val="clear" w:color="auto" w:fill="FFFFFF"/>
              </w:rPr>
              <w:t>In July Highways had concerns about highway safety, these have now been resolved and so on 13</w:t>
            </w:r>
            <w:r w:rsidRPr="00776D9B">
              <w:rPr>
                <w:rFonts w:cstheme="minorHAnsi"/>
                <w:color w:val="000000"/>
                <w:shd w:val="clear" w:color="auto" w:fill="FFFFFF"/>
                <w:vertAlign w:val="superscript"/>
              </w:rPr>
              <w:t>th</w:t>
            </w:r>
            <w:r>
              <w:rPr>
                <w:rFonts w:cstheme="minorHAnsi"/>
                <w:color w:val="000000"/>
                <w:shd w:val="clear" w:color="auto" w:fill="FFFFFF"/>
              </w:rPr>
              <w:t xml:space="preserve"> September Highways confirmed they no longer have objections.  United Utilities asked for more information on the drainage plan.  This has now been supplied.</w:t>
            </w:r>
          </w:p>
          <w:p w14:paraId="6C77DE51" w14:textId="77777777" w:rsidR="00776D9B" w:rsidRDefault="00776D9B" w:rsidP="003C123E">
            <w:pPr>
              <w:suppressAutoHyphens/>
              <w:rPr>
                <w:rFonts w:cstheme="minorHAnsi"/>
                <w:i/>
                <w:iCs/>
              </w:rPr>
            </w:pPr>
          </w:p>
          <w:p w14:paraId="42277060" w14:textId="77777777" w:rsidR="00776D9B" w:rsidRPr="00382B54" w:rsidRDefault="00776D9B" w:rsidP="003C123E">
            <w:pPr>
              <w:suppressAutoHyphens/>
              <w:rPr>
                <w:rFonts w:cstheme="minorHAnsi"/>
                <w:b/>
                <w:bCs/>
              </w:rPr>
            </w:pPr>
            <w:r w:rsidRPr="00382B54">
              <w:rPr>
                <w:rFonts w:cstheme="minorHAnsi"/>
                <w:b/>
                <w:bCs/>
              </w:rPr>
              <w:t>24/00240/OUT – New Village Hall</w:t>
            </w:r>
          </w:p>
          <w:p w14:paraId="5BACEEB6" w14:textId="7652AEE1" w:rsidR="00776D9B" w:rsidRDefault="00776D9B" w:rsidP="003C123E">
            <w:pPr>
              <w:suppressAutoHyphens/>
              <w:rPr>
                <w:rFonts w:cstheme="minorHAnsi"/>
              </w:rPr>
            </w:pPr>
            <w:r>
              <w:rPr>
                <w:rFonts w:cstheme="minorHAnsi"/>
              </w:rPr>
              <w:t>Highways continue to have concerns about the proposed access to the new village hall on School Lane.  This is their third letter setting out their concerns going back to 22</w:t>
            </w:r>
            <w:r w:rsidRPr="00776D9B">
              <w:rPr>
                <w:rFonts w:cstheme="minorHAnsi"/>
                <w:vertAlign w:val="superscript"/>
              </w:rPr>
              <w:t>nd</w:t>
            </w:r>
            <w:r>
              <w:rPr>
                <w:rFonts w:cstheme="minorHAnsi"/>
              </w:rPr>
              <w:t xml:space="preserve"> July.</w:t>
            </w:r>
          </w:p>
          <w:p w14:paraId="2C9D34EB" w14:textId="77777777" w:rsidR="00776D9B" w:rsidRDefault="00776D9B" w:rsidP="003C123E">
            <w:pPr>
              <w:suppressAutoHyphens/>
              <w:rPr>
                <w:rFonts w:cstheme="minorHAnsi"/>
              </w:rPr>
            </w:pPr>
          </w:p>
          <w:p w14:paraId="7F92996B" w14:textId="67933A6D" w:rsidR="00776D9B" w:rsidRPr="00382B54" w:rsidRDefault="00136EBA" w:rsidP="003C123E">
            <w:pPr>
              <w:suppressAutoHyphens/>
              <w:rPr>
                <w:rFonts w:cstheme="minorHAnsi"/>
                <w:b/>
                <w:bCs/>
              </w:rPr>
            </w:pPr>
            <w:r w:rsidRPr="00382B54">
              <w:rPr>
                <w:rFonts w:cstheme="minorHAnsi"/>
                <w:b/>
                <w:bCs/>
              </w:rPr>
              <w:t>24/00119/OULMAJ – 110 houses on diocese land</w:t>
            </w:r>
          </w:p>
          <w:p w14:paraId="15E822AC" w14:textId="0E21B246" w:rsidR="00136EBA" w:rsidRDefault="00136EBA" w:rsidP="003C123E">
            <w:pPr>
              <w:suppressAutoHyphens/>
              <w:rPr>
                <w:rFonts w:cstheme="minorHAnsi"/>
              </w:rPr>
            </w:pPr>
            <w:r>
              <w:rPr>
                <w:rFonts w:cstheme="minorHAnsi"/>
              </w:rPr>
              <w:t>This application was made on 8</w:t>
            </w:r>
            <w:r w:rsidRPr="00136EBA">
              <w:rPr>
                <w:rFonts w:cstheme="minorHAnsi"/>
                <w:vertAlign w:val="superscript"/>
              </w:rPr>
              <w:t>th</w:t>
            </w:r>
            <w:r>
              <w:rPr>
                <w:rFonts w:cstheme="minorHAnsi"/>
              </w:rPr>
              <w:t xml:space="preserve"> February and no decision has yet been made.</w:t>
            </w:r>
          </w:p>
          <w:p w14:paraId="28A69E75" w14:textId="77777777" w:rsidR="00136EBA" w:rsidRDefault="00136EBA" w:rsidP="003C123E">
            <w:pPr>
              <w:suppressAutoHyphens/>
              <w:rPr>
                <w:rFonts w:cstheme="minorHAnsi"/>
              </w:rPr>
            </w:pPr>
          </w:p>
          <w:p w14:paraId="06FC77D1" w14:textId="77777777" w:rsidR="00136EBA" w:rsidRDefault="00136EBA" w:rsidP="00136EBA">
            <w:pPr>
              <w:suppressAutoHyphens/>
              <w:rPr>
                <w:rFonts w:cstheme="minorHAnsi"/>
                <w:color w:val="000000"/>
                <w:shd w:val="clear" w:color="auto" w:fill="FFFFFF"/>
              </w:rPr>
            </w:pPr>
            <w:r>
              <w:rPr>
                <w:rFonts w:cstheme="minorHAnsi"/>
                <w:b/>
                <w:bCs/>
                <w:color w:val="000000"/>
                <w:shd w:val="clear" w:color="auto" w:fill="FFFFFF"/>
              </w:rPr>
              <w:t xml:space="preserve">Application Number: </w:t>
            </w:r>
            <w:r>
              <w:rPr>
                <w:rFonts w:cstheme="minorHAnsi"/>
                <w:color w:val="000000"/>
                <w:shd w:val="clear" w:color="auto" w:fill="FFFFFF"/>
              </w:rPr>
              <w:t>24/00815/FUL</w:t>
            </w:r>
          </w:p>
          <w:p w14:paraId="21C47FBB" w14:textId="5F276FE4" w:rsidR="00136EBA" w:rsidRPr="00136EBA" w:rsidRDefault="00136EBA" w:rsidP="00136EBA">
            <w:pPr>
              <w:suppressAutoHyphens/>
              <w:rPr>
                <w:rFonts w:cstheme="minorHAnsi"/>
                <w:color w:val="000000"/>
                <w:shd w:val="clear" w:color="auto" w:fill="FFFFFF"/>
              </w:rPr>
            </w:pPr>
            <w:r w:rsidRPr="007D4FA2">
              <w:rPr>
                <w:rFonts w:cstheme="minorHAnsi"/>
                <w:b/>
                <w:bCs/>
                <w:color w:val="000000"/>
                <w:shd w:val="clear" w:color="auto" w:fill="FFFFFF"/>
              </w:rPr>
              <w:t xml:space="preserve">Location: </w:t>
            </w:r>
            <w:r>
              <w:rPr>
                <w:rFonts w:cstheme="minorHAnsi"/>
                <w:color w:val="000000"/>
                <w:shd w:val="clear" w:color="auto" w:fill="FFFFFF"/>
              </w:rPr>
              <w:t>Richmond Croft, Cockerham Road</w:t>
            </w:r>
          </w:p>
          <w:p w14:paraId="0A64F7B0" w14:textId="58721152" w:rsidR="00136EBA" w:rsidRPr="00BA04E0" w:rsidRDefault="00136EBA" w:rsidP="00136EBA">
            <w:pPr>
              <w:suppressAutoHyphens/>
              <w:rPr>
                <w:rFonts w:cstheme="minorHAnsi"/>
                <w:color w:val="000000"/>
                <w:shd w:val="clear" w:color="auto" w:fill="FFFFFF"/>
              </w:rPr>
            </w:pPr>
            <w:r w:rsidRPr="007D4FA2">
              <w:rPr>
                <w:rFonts w:cstheme="minorHAnsi"/>
                <w:b/>
                <w:bCs/>
                <w:color w:val="000000"/>
                <w:shd w:val="clear" w:color="auto" w:fill="FFFFFF"/>
              </w:rPr>
              <w:t xml:space="preserve">Proposal: </w:t>
            </w:r>
            <w:r>
              <w:rPr>
                <w:rFonts w:eastAsia="Times New Roman" w:cstheme="minorHAnsi"/>
                <w:iCs/>
                <w:lang w:eastAsia="ar-SA"/>
              </w:rPr>
              <w:t>Proposed rear infill extension</w:t>
            </w:r>
          </w:p>
          <w:p w14:paraId="578DE754" w14:textId="1E8D3551" w:rsidR="00776D9B" w:rsidRPr="00776D9B" w:rsidRDefault="00136EBA" w:rsidP="003C123E">
            <w:pPr>
              <w:suppressAutoHyphens/>
              <w:rPr>
                <w:rFonts w:cstheme="minorHAnsi"/>
              </w:rPr>
            </w:pPr>
            <w:r w:rsidRPr="007D4FA2">
              <w:rPr>
                <w:rFonts w:cstheme="minorHAnsi"/>
                <w:b/>
                <w:bCs/>
                <w:i/>
                <w:iCs/>
                <w:color w:val="000000"/>
                <w:shd w:val="clear" w:color="auto" w:fill="FFFFFF"/>
              </w:rPr>
              <w:t xml:space="preserve">Resolved: </w:t>
            </w:r>
            <w:r w:rsidRPr="007D4FA2">
              <w:rPr>
                <w:rFonts w:cstheme="minorHAnsi"/>
                <w:i/>
                <w:iCs/>
              </w:rPr>
              <w:t xml:space="preserve">Clerk to advise planning the Parish Council </w:t>
            </w:r>
            <w:r>
              <w:rPr>
                <w:rFonts w:cstheme="minorHAnsi"/>
                <w:i/>
                <w:iCs/>
              </w:rPr>
              <w:t xml:space="preserve">do not </w:t>
            </w:r>
            <w:r w:rsidRPr="007D4FA2">
              <w:rPr>
                <w:rFonts w:cstheme="minorHAnsi"/>
                <w:i/>
                <w:iCs/>
              </w:rPr>
              <w:t>object to this application</w:t>
            </w:r>
          </w:p>
        </w:tc>
        <w:tc>
          <w:tcPr>
            <w:tcW w:w="1417" w:type="dxa"/>
          </w:tcPr>
          <w:p w14:paraId="20769F09" w14:textId="77777777" w:rsidR="00F8684D" w:rsidRDefault="00F8684D" w:rsidP="00F8684D"/>
          <w:p w14:paraId="35D74D69" w14:textId="77777777" w:rsidR="00BA04E0" w:rsidRDefault="00BA04E0" w:rsidP="00275AFE">
            <w:pPr>
              <w:jc w:val="center"/>
            </w:pPr>
          </w:p>
          <w:p w14:paraId="5E88F760" w14:textId="77777777" w:rsidR="00BA04E0" w:rsidRDefault="00BA04E0" w:rsidP="00275AFE">
            <w:pPr>
              <w:jc w:val="center"/>
            </w:pPr>
          </w:p>
          <w:p w14:paraId="20587377" w14:textId="77777777" w:rsidR="00BA04E0" w:rsidRDefault="00BA04E0" w:rsidP="00275AFE">
            <w:pPr>
              <w:jc w:val="center"/>
            </w:pPr>
          </w:p>
          <w:p w14:paraId="6B5B3F7B" w14:textId="77777777" w:rsidR="00BA04E0" w:rsidRDefault="00BA04E0" w:rsidP="00275AFE">
            <w:pPr>
              <w:jc w:val="center"/>
            </w:pPr>
          </w:p>
          <w:p w14:paraId="6A6BF0ED" w14:textId="77777777" w:rsidR="00C13D4D" w:rsidRDefault="00C13D4D" w:rsidP="00275AFE">
            <w:pPr>
              <w:jc w:val="center"/>
            </w:pPr>
          </w:p>
          <w:p w14:paraId="79F2D12C" w14:textId="77777777" w:rsidR="00136EBA" w:rsidRDefault="00136EBA" w:rsidP="00275AFE">
            <w:pPr>
              <w:jc w:val="center"/>
            </w:pPr>
          </w:p>
          <w:p w14:paraId="4D75EB98" w14:textId="77777777" w:rsidR="00136EBA" w:rsidRDefault="00136EBA" w:rsidP="00275AFE">
            <w:pPr>
              <w:jc w:val="center"/>
            </w:pPr>
          </w:p>
          <w:p w14:paraId="76E106C6" w14:textId="77777777" w:rsidR="00136EBA" w:rsidRDefault="00136EBA" w:rsidP="00275AFE">
            <w:pPr>
              <w:jc w:val="center"/>
            </w:pPr>
          </w:p>
          <w:p w14:paraId="3DBB0431" w14:textId="77777777" w:rsidR="00136EBA" w:rsidRDefault="00136EBA" w:rsidP="00275AFE">
            <w:pPr>
              <w:jc w:val="center"/>
            </w:pPr>
          </w:p>
          <w:p w14:paraId="7380594B" w14:textId="77777777" w:rsidR="00136EBA" w:rsidRDefault="00136EBA" w:rsidP="00275AFE">
            <w:pPr>
              <w:jc w:val="center"/>
            </w:pPr>
          </w:p>
          <w:p w14:paraId="6507B100" w14:textId="77777777" w:rsidR="00136EBA" w:rsidRDefault="00136EBA" w:rsidP="00275AFE">
            <w:pPr>
              <w:jc w:val="center"/>
            </w:pPr>
          </w:p>
          <w:p w14:paraId="6BC9BDF7" w14:textId="77777777" w:rsidR="00136EBA" w:rsidRDefault="00136EBA" w:rsidP="00275AFE">
            <w:pPr>
              <w:jc w:val="center"/>
            </w:pPr>
          </w:p>
          <w:p w14:paraId="7D93E061" w14:textId="77777777" w:rsidR="00136EBA" w:rsidRDefault="00136EBA" w:rsidP="00275AFE">
            <w:pPr>
              <w:jc w:val="center"/>
            </w:pPr>
          </w:p>
          <w:p w14:paraId="6E0F5B51" w14:textId="77777777" w:rsidR="00136EBA" w:rsidRDefault="00136EBA" w:rsidP="00275AFE">
            <w:pPr>
              <w:jc w:val="center"/>
            </w:pPr>
          </w:p>
          <w:p w14:paraId="534BC118" w14:textId="77777777" w:rsidR="00136EBA" w:rsidRDefault="00136EBA" w:rsidP="00275AFE">
            <w:pPr>
              <w:jc w:val="center"/>
            </w:pPr>
          </w:p>
          <w:p w14:paraId="79F058A7" w14:textId="18038A12" w:rsidR="00136EBA" w:rsidRDefault="00136EBA" w:rsidP="00275AFE">
            <w:pPr>
              <w:jc w:val="center"/>
            </w:pPr>
            <w:r>
              <w:t>Clerk</w:t>
            </w:r>
          </w:p>
        </w:tc>
      </w:tr>
      <w:tr w:rsidR="00F8684D" w14:paraId="595E175A" w14:textId="77777777" w:rsidTr="004A25E3">
        <w:tc>
          <w:tcPr>
            <w:tcW w:w="8217" w:type="dxa"/>
          </w:tcPr>
          <w:p w14:paraId="37A9C39B" w14:textId="77777777" w:rsidR="00F8684D" w:rsidRDefault="00F8684D" w:rsidP="00F8684D">
            <w:pPr>
              <w:rPr>
                <w:b/>
                <w:bCs/>
              </w:rPr>
            </w:pPr>
          </w:p>
        </w:tc>
        <w:tc>
          <w:tcPr>
            <w:tcW w:w="1417" w:type="dxa"/>
          </w:tcPr>
          <w:p w14:paraId="06C1F198" w14:textId="77777777" w:rsidR="00F8684D" w:rsidRDefault="00F8684D" w:rsidP="00F8684D"/>
        </w:tc>
      </w:tr>
      <w:tr w:rsidR="00F8684D" w14:paraId="711F0BA3" w14:textId="77777777" w:rsidTr="004A25E3">
        <w:tc>
          <w:tcPr>
            <w:tcW w:w="8217" w:type="dxa"/>
          </w:tcPr>
          <w:p w14:paraId="4807BE5B" w14:textId="3669ABC3" w:rsidR="00F8684D" w:rsidRDefault="00F8684D" w:rsidP="00F8684D">
            <w:r w:rsidRPr="00872F8A">
              <w:rPr>
                <w:b/>
                <w:bCs/>
              </w:rPr>
              <w:t>1</w:t>
            </w:r>
            <w:r w:rsidR="00323C68">
              <w:rPr>
                <w:b/>
                <w:bCs/>
              </w:rPr>
              <w:t>905</w:t>
            </w:r>
            <w:r w:rsidRPr="00872F8A">
              <w:rPr>
                <w:b/>
                <w:bCs/>
              </w:rPr>
              <w:t xml:space="preserve">. </w:t>
            </w:r>
            <w:r w:rsidR="0012208C">
              <w:rPr>
                <w:b/>
                <w:bCs/>
              </w:rPr>
              <w:t xml:space="preserve">New </w:t>
            </w:r>
            <w:r>
              <w:rPr>
                <w:b/>
                <w:bCs/>
              </w:rPr>
              <w:t xml:space="preserve">Community Hall </w:t>
            </w:r>
            <w:r w:rsidR="0012208C">
              <w:rPr>
                <w:b/>
                <w:bCs/>
              </w:rPr>
              <w:t>project and Old Village Hall project</w:t>
            </w:r>
            <w:r w:rsidR="00EE69E3">
              <w:rPr>
                <w:b/>
                <w:bCs/>
              </w:rPr>
              <w:t xml:space="preserve"> including progress on VH constitution and trustees</w:t>
            </w:r>
          </w:p>
          <w:p w14:paraId="74FC9268" w14:textId="795935A7" w:rsidR="00CE71D1" w:rsidRPr="005300A3" w:rsidRDefault="00136EBA" w:rsidP="00A95408">
            <w:r>
              <w:t>Cllr Tresilian confirmed tha</w:t>
            </w:r>
            <w:r w:rsidR="00AB728C">
              <w:t xml:space="preserve">t </w:t>
            </w:r>
            <w:r w:rsidR="00455EE5">
              <w:t xml:space="preserve">Forton Village Hall &amp; Recreation Ground Committee </w:t>
            </w:r>
            <w:r w:rsidR="00455EE5" w:rsidRPr="00455EE5">
              <w:t>met on</w:t>
            </w:r>
            <w:r w:rsidR="00455EE5">
              <w:rPr>
                <w:b/>
                <w:bCs/>
              </w:rPr>
              <w:t xml:space="preserve"> </w:t>
            </w:r>
            <w:r w:rsidR="00455EE5" w:rsidRPr="00455EE5">
              <w:t>3</w:t>
            </w:r>
            <w:r w:rsidR="00455EE5" w:rsidRPr="00455EE5">
              <w:rPr>
                <w:vertAlign w:val="superscript"/>
              </w:rPr>
              <w:t>rd</w:t>
            </w:r>
            <w:r w:rsidR="00455EE5" w:rsidRPr="00455EE5">
              <w:t xml:space="preserve"> September and</w:t>
            </w:r>
            <w:r w:rsidR="00455EE5">
              <w:rPr>
                <w:b/>
                <w:bCs/>
              </w:rPr>
              <w:t xml:space="preserve"> </w:t>
            </w:r>
            <w:r w:rsidR="00AB728C">
              <w:t xml:space="preserve">four </w:t>
            </w:r>
            <w:r>
              <w:t xml:space="preserve">additional people had now joined the </w:t>
            </w:r>
            <w:r w:rsidR="00AB728C">
              <w:t>Village Hall C</w:t>
            </w:r>
            <w:r>
              <w:t xml:space="preserve">ommittee and </w:t>
            </w:r>
            <w:r w:rsidR="00AB728C">
              <w:t>a Secretary has been appointed on a shared basis by two members.  A</w:t>
            </w:r>
            <w:r>
              <w:t xml:space="preserve"> visit has been arranged to Arkholme Village Hall </w:t>
            </w:r>
            <w:r w:rsidR="00455EE5">
              <w:t>on 14</w:t>
            </w:r>
            <w:r w:rsidR="00455EE5" w:rsidRPr="00455EE5">
              <w:rPr>
                <w:vertAlign w:val="superscript"/>
              </w:rPr>
              <w:t>th</w:t>
            </w:r>
            <w:r w:rsidR="00455EE5">
              <w:t xml:space="preserve"> October to get fresh ideas on running costs and design</w:t>
            </w:r>
            <w:r>
              <w:t xml:space="preserve">.  </w:t>
            </w:r>
            <w:r w:rsidR="00455EE5" w:rsidRPr="00455EE5">
              <w:t>All new committee members will be added to the Charity Commission website as Trustees</w:t>
            </w:r>
            <w:r w:rsidR="00455EE5">
              <w:t>.  C</w:t>
            </w:r>
            <w:r>
              <w:t xml:space="preserve">ompensation land </w:t>
            </w:r>
            <w:r w:rsidR="0013736D">
              <w:t>(</w:t>
            </w:r>
            <w:r w:rsidR="00455EE5">
              <w:t>t</w:t>
            </w:r>
            <w:r w:rsidR="00455EE5" w:rsidRPr="00455EE5">
              <w:t>he fenced land, on School Lane, opposite the Bowling Pavilion</w:t>
            </w:r>
            <w:r w:rsidR="0013736D">
              <w:t xml:space="preserve">) </w:t>
            </w:r>
            <w:r>
              <w:t>is owned by Persimmon Homes</w:t>
            </w:r>
            <w:r w:rsidR="0013736D">
              <w:t xml:space="preserve"> and Committee members are in discussions with Wyre Council to see if they could have this </w:t>
            </w:r>
            <w:r w:rsidR="0013736D" w:rsidRPr="0013736D">
              <w:t xml:space="preserve">instead of the strip along the side by Mr Close’s house.  </w:t>
            </w:r>
          </w:p>
        </w:tc>
        <w:tc>
          <w:tcPr>
            <w:tcW w:w="1417" w:type="dxa"/>
          </w:tcPr>
          <w:p w14:paraId="14064E78" w14:textId="77777777" w:rsidR="00F8684D" w:rsidRDefault="00F8684D" w:rsidP="00F8684D"/>
          <w:p w14:paraId="6CB296E9" w14:textId="77777777" w:rsidR="006B5507" w:rsidRDefault="006B5507" w:rsidP="00F8684D">
            <w:pPr>
              <w:jc w:val="center"/>
            </w:pPr>
          </w:p>
          <w:p w14:paraId="4C843BDA" w14:textId="77777777" w:rsidR="005D5285" w:rsidRDefault="005D5285" w:rsidP="00F8684D">
            <w:pPr>
              <w:jc w:val="center"/>
            </w:pPr>
          </w:p>
          <w:p w14:paraId="74F8EBF7" w14:textId="77777777" w:rsidR="005D5285" w:rsidRDefault="005D5285" w:rsidP="00F8684D">
            <w:pPr>
              <w:jc w:val="center"/>
            </w:pPr>
          </w:p>
          <w:p w14:paraId="3A5A802F" w14:textId="77777777" w:rsidR="00D25BCC" w:rsidRDefault="00D25BCC" w:rsidP="003C123E">
            <w:pPr>
              <w:jc w:val="center"/>
            </w:pPr>
          </w:p>
          <w:p w14:paraId="08938261" w14:textId="4D4E61FA" w:rsidR="005D5285" w:rsidRDefault="0013736D" w:rsidP="003C123E">
            <w:pPr>
              <w:jc w:val="center"/>
            </w:pPr>
            <w:r>
              <w:t>Note</w:t>
            </w:r>
          </w:p>
          <w:p w14:paraId="188994D2" w14:textId="1FC2661B" w:rsidR="005D5285" w:rsidRDefault="005D5285" w:rsidP="003C123E">
            <w:pPr>
              <w:jc w:val="center"/>
            </w:pPr>
          </w:p>
        </w:tc>
      </w:tr>
      <w:tr w:rsidR="006503BC" w14:paraId="1133E0CC" w14:textId="77777777" w:rsidTr="004A25E3">
        <w:tc>
          <w:tcPr>
            <w:tcW w:w="8217" w:type="dxa"/>
          </w:tcPr>
          <w:p w14:paraId="0173523A" w14:textId="77777777" w:rsidR="006503BC" w:rsidRDefault="006503BC" w:rsidP="00F8684D">
            <w:pPr>
              <w:rPr>
                <w:b/>
                <w:bCs/>
              </w:rPr>
            </w:pPr>
          </w:p>
        </w:tc>
        <w:tc>
          <w:tcPr>
            <w:tcW w:w="1417" w:type="dxa"/>
          </w:tcPr>
          <w:p w14:paraId="40261D03" w14:textId="77777777" w:rsidR="006503BC" w:rsidRDefault="006503BC" w:rsidP="00F8684D"/>
        </w:tc>
      </w:tr>
      <w:tr w:rsidR="006503BC" w14:paraId="6EDCFFB5" w14:textId="77777777" w:rsidTr="004A25E3">
        <w:tc>
          <w:tcPr>
            <w:tcW w:w="8217" w:type="dxa"/>
          </w:tcPr>
          <w:p w14:paraId="649E76DC" w14:textId="75198939" w:rsidR="006503BC" w:rsidRDefault="00E0122F" w:rsidP="00F8684D">
            <w:pPr>
              <w:rPr>
                <w:b/>
                <w:bCs/>
              </w:rPr>
            </w:pPr>
            <w:r>
              <w:rPr>
                <w:b/>
                <w:bCs/>
              </w:rPr>
              <w:t>1906.  Local Plan and the increasing effect on the local infrastructure – expression of interest to join Garstang Town Council in lobbying Wyre Council.</w:t>
            </w:r>
          </w:p>
          <w:p w14:paraId="1526402D" w14:textId="63EC71AF" w:rsidR="005D5285" w:rsidRPr="003C123E" w:rsidRDefault="00382B54" w:rsidP="00F8684D">
            <w:r>
              <w:t xml:space="preserve">Discussion was held and it was agreed that </w:t>
            </w:r>
            <w:r w:rsidR="0013736D">
              <w:t xml:space="preserve">Cllr Young </w:t>
            </w:r>
            <w:r>
              <w:t>would</w:t>
            </w:r>
            <w:r w:rsidR="0013736D">
              <w:t xml:space="preserve"> provide a response to the Clerk</w:t>
            </w:r>
            <w:r>
              <w:t xml:space="preserve"> to send.</w:t>
            </w:r>
          </w:p>
        </w:tc>
        <w:tc>
          <w:tcPr>
            <w:tcW w:w="1417" w:type="dxa"/>
          </w:tcPr>
          <w:p w14:paraId="52F176B2" w14:textId="77777777" w:rsidR="006503BC" w:rsidRDefault="006503BC" w:rsidP="00F8684D"/>
          <w:p w14:paraId="42EE47BA" w14:textId="77777777" w:rsidR="00876BE9" w:rsidRDefault="00876BE9" w:rsidP="00F8684D"/>
          <w:p w14:paraId="7778C2FB" w14:textId="393A2E52" w:rsidR="005D5285" w:rsidRDefault="0013736D" w:rsidP="0013736D">
            <w:pPr>
              <w:jc w:val="center"/>
            </w:pPr>
            <w:r>
              <w:t>Cllr Young</w:t>
            </w:r>
          </w:p>
        </w:tc>
      </w:tr>
      <w:tr w:rsidR="00F8684D" w14:paraId="413B5B1B" w14:textId="77777777" w:rsidTr="004A25E3">
        <w:tc>
          <w:tcPr>
            <w:tcW w:w="8217" w:type="dxa"/>
          </w:tcPr>
          <w:p w14:paraId="1AD0A964" w14:textId="77777777" w:rsidR="00F8684D" w:rsidRDefault="00F8684D" w:rsidP="00F8684D">
            <w:pPr>
              <w:rPr>
                <w:b/>
                <w:bCs/>
              </w:rPr>
            </w:pPr>
          </w:p>
        </w:tc>
        <w:tc>
          <w:tcPr>
            <w:tcW w:w="1417" w:type="dxa"/>
          </w:tcPr>
          <w:p w14:paraId="51FF10FB" w14:textId="77777777" w:rsidR="00F8684D" w:rsidRDefault="00F8684D" w:rsidP="00F8684D"/>
        </w:tc>
      </w:tr>
      <w:tr w:rsidR="00E0122F" w14:paraId="3DBBBBC5" w14:textId="77777777" w:rsidTr="004A25E3">
        <w:tc>
          <w:tcPr>
            <w:tcW w:w="8217" w:type="dxa"/>
          </w:tcPr>
          <w:p w14:paraId="126DE085" w14:textId="77777777" w:rsidR="00E0122F" w:rsidRDefault="00E0122F" w:rsidP="00F8684D">
            <w:pPr>
              <w:rPr>
                <w:b/>
                <w:bCs/>
              </w:rPr>
            </w:pPr>
            <w:r>
              <w:rPr>
                <w:b/>
                <w:bCs/>
              </w:rPr>
              <w:t>1907. Garstang Christmas Lights Contribution</w:t>
            </w:r>
          </w:p>
          <w:p w14:paraId="38D6E5BE" w14:textId="7B47AD27" w:rsidR="005D5285" w:rsidRPr="0013736D" w:rsidRDefault="0013736D" w:rsidP="00F8684D">
            <w:r>
              <w:t>Councillors confirmed they did not wish to make a contribution this year.  Clerk to inform Garstang Town Council.</w:t>
            </w:r>
          </w:p>
        </w:tc>
        <w:tc>
          <w:tcPr>
            <w:tcW w:w="1417" w:type="dxa"/>
          </w:tcPr>
          <w:p w14:paraId="06EF10A8" w14:textId="77777777" w:rsidR="00E0122F" w:rsidRDefault="00E0122F" w:rsidP="00F8684D"/>
          <w:p w14:paraId="2738810E" w14:textId="2E2819EA" w:rsidR="0013736D" w:rsidRDefault="0013736D" w:rsidP="0013736D">
            <w:pPr>
              <w:jc w:val="center"/>
            </w:pPr>
            <w:r>
              <w:t>Clerk</w:t>
            </w:r>
          </w:p>
        </w:tc>
      </w:tr>
      <w:tr w:rsidR="00E0122F" w14:paraId="5D8F3195" w14:textId="77777777" w:rsidTr="004A25E3">
        <w:tc>
          <w:tcPr>
            <w:tcW w:w="8217" w:type="dxa"/>
          </w:tcPr>
          <w:p w14:paraId="4A702CAF" w14:textId="77777777" w:rsidR="00E0122F" w:rsidRDefault="00E0122F" w:rsidP="00F8684D">
            <w:pPr>
              <w:rPr>
                <w:b/>
                <w:bCs/>
              </w:rPr>
            </w:pPr>
          </w:p>
        </w:tc>
        <w:tc>
          <w:tcPr>
            <w:tcW w:w="1417" w:type="dxa"/>
          </w:tcPr>
          <w:p w14:paraId="4C6F1BED" w14:textId="77777777" w:rsidR="00E0122F" w:rsidRDefault="00E0122F" w:rsidP="00F8684D"/>
        </w:tc>
      </w:tr>
      <w:tr w:rsidR="00F8684D" w14:paraId="5FB46BE2" w14:textId="77777777" w:rsidTr="004A25E3">
        <w:tc>
          <w:tcPr>
            <w:tcW w:w="8217" w:type="dxa"/>
          </w:tcPr>
          <w:p w14:paraId="13B15754" w14:textId="2013BA09" w:rsidR="00F8684D" w:rsidRDefault="00F8684D" w:rsidP="00F8684D">
            <w:pPr>
              <w:rPr>
                <w:b/>
                <w:bCs/>
              </w:rPr>
            </w:pPr>
            <w:r w:rsidRPr="00872F8A">
              <w:rPr>
                <w:b/>
                <w:bCs/>
              </w:rPr>
              <w:t>1</w:t>
            </w:r>
            <w:r w:rsidR="00E0122F">
              <w:rPr>
                <w:b/>
                <w:bCs/>
              </w:rPr>
              <w:t>908</w:t>
            </w:r>
            <w:r w:rsidRPr="00872F8A">
              <w:rPr>
                <w:b/>
                <w:bCs/>
              </w:rPr>
              <w:t>. F</w:t>
            </w:r>
            <w:r>
              <w:rPr>
                <w:b/>
                <w:bCs/>
              </w:rPr>
              <w:t>inance</w:t>
            </w:r>
          </w:p>
          <w:p w14:paraId="53A37CC6" w14:textId="7A39568C" w:rsidR="00F6648E" w:rsidRDefault="00F6648E" w:rsidP="00F6648E">
            <w:r>
              <w:t xml:space="preserve">The following payments for </w:t>
            </w:r>
            <w:r w:rsidR="00E0122F">
              <w:t>September</w:t>
            </w:r>
            <w:r w:rsidR="00EE69E3">
              <w:t xml:space="preserve"> </w:t>
            </w:r>
            <w:r>
              <w:t>were checked and agreed: -</w:t>
            </w:r>
          </w:p>
          <w:p w14:paraId="52822ECD" w14:textId="3F9CB434" w:rsidR="00F6648E" w:rsidRDefault="00F6648E" w:rsidP="00013397">
            <w:pPr>
              <w:pStyle w:val="ListParagraph"/>
              <w:numPr>
                <w:ilvl w:val="0"/>
                <w:numId w:val="24"/>
              </w:numPr>
            </w:pPr>
            <w:r>
              <w:t>Easy Website - £</w:t>
            </w:r>
            <w:r w:rsidR="00323C68">
              <w:t>30.36</w:t>
            </w:r>
          </w:p>
          <w:p w14:paraId="136D315E" w14:textId="43DEAD59" w:rsidR="00EE69E3" w:rsidRDefault="00E0122F" w:rsidP="00013397">
            <w:pPr>
              <w:pStyle w:val="ListParagraph"/>
              <w:numPr>
                <w:ilvl w:val="0"/>
                <w:numId w:val="24"/>
              </w:numPr>
            </w:pPr>
            <w:r>
              <w:t>Mason Gillibrand - £467.46</w:t>
            </w:r>
          </w:p>
          <w:p w14:paraId="17CA3FBB" w14:textId="0C7F1065" w:rsidR="00E0122F" w:rsidRDefault="00E0122F" w:rsidP="00013397">
            <w:pPr>
              <w:pStyle w:val="ListParagraph"/>
              <w:numPr>
                <w:ilvl w:val="0"/>
                <w:numId w:val="24"/>
              </w:numPr>
            </w:pPr>
            <w:r>
              <w:t>LALC Conference attendance 7.9.24 - £35.00</w:t>
            </w:r>
          </w:p>
          <w:p w14:paraId="22FAE324" w14:textId="7AA7B9F4" w:rsidR="00E0122F" w:rsidRDefault="00E0122F" w:rsidP="00013397">
            <w:pPr>
              <w:pStyle w:val="ListParagraph"/>
              <w:numPr>
                <w:ilvl w:val="0"/>
                <w:numId w:val="24"/>
              </w:numPr>
            </w:pPr>
            <w:r>
              <w:t>Mason Gillibrand - £435.96</w:t>
            </w:r>
          </w:p>
          <w:p w14:paraId="7C3ECA64" w14:textId="4A9608C0" w:rsidR="00E0122F" w:rsidRDefault="00E0122F" w:rsidP="00013397">
            <w:pPr>
              <w:pStyle w:val="ListParagraph"/>
              <w:numPr>
                <w:ilvl w:val="0"/>
                <w:numId w:val="24"/>
              </w:numPr>
            </w:pPr>
            <w:r>
              <w:t>Hollins Lane Methodist Church - £60.</w:t>
            </w:r>
          </w:p>
          <w:p w14:paraId="0DA8B619" w14:textId="3B2BD719" w:rsidR="00F6648E" w:rsidRDefault="00F6648E" w:rsidP="00816453">
            <w:pPr>
              <w:pStyle w:val="ListParagraph"/>
              <w:numPr>
                <w:ilvl w:val="0"/>
                <w:numId w:val="24"/>
              </w:numPr>
            </w:pPr>
            <w:r>
              <w:t>Clerks wages - £</w:t>
            </w:r>
            <w:r w:rsidR="00E0122F">
              <w:t>388.70</w:t>
            </w:r>
          </w:p>
          <w:p w14:paraId="0069BF3D" w14:textId="65B2CD53" w:rsidR="00F6648E" w:rsidRDefault="00F6648E" w:rsidP="00816453">
            <w:pPr>
              <w:pStyle w:val="ListParagraph"/>
              <w:numPr>
                <w:ilvl w:val="0"/>
                <w:numId w:val="24"/>
              </w:numPr>
            </w:pPr>
            <w:r>
              <w:t>Clerks expenses - £</w:t>
            </w:r>
            <w:r w:rsidR="00E0122F">
              <w:t>26.00</w:t>
            </w:r>
          </w:p>
          <w:p w14:paraId="03CBC6BD" w14:textId="4E796909" w:rsidR="00E0122F" w:rsidRDefault="00E0122F" w:rsidP="00816453">
            <w:pPr>
              <w:pStyle w:val="ListParagraph"/>
              <w:numPr>
                <w:ilvl w:val="0"/>
                <w:numId w:val="24"/>
              </w:numPr>
            </w:pPr>
            <w:r>
              <w:t>Colin Cross Printers - £100.80</w:t>
            </w:r>
          </w:p>
          <w:p w14:paraId="3FD7EDA7" w14:textId="2BCBFA12" w:rsidR="006503BC" w:rsidRDefault="006503BC" w:rsidP="00323C68">
            <w:pPr>
              <w:pStyle w:val="ListParagraph"/>
            </w:pPr>
          </w:p>
          <w:p w14:paraId="39238E71" w14:textId="2B9AE345" w:rsidR="000F3296" w:rsidRDefault="00F6648E" w:rsidP="00F8684D">
            <w:r>
              <w:lastRenderedPageBreak/>
              <w:t>Approval was requested</w:t>
            </w:r>
            <w:r w:rsidR="0064145B">
              <w:t xml:space="preserve"> and agreed</w:t>
            </w:r>
            <w:r>
              <w:t xml:space="preserve"> for the following i</w:t>
            </w:r>
            <w:r w:rsidR="007B6503">
              <w:t>tems to be paid</w:t>
            </w:r>
            <w:r>
              <w:t>:-</w:t>
            </w:r>
          </w:p>
          <w:p w14:paraId="2A63268B" w14:textId="77777777" w:rsidR="0013736D" w:rsidRDefault="0013736D" w:rsidP="00E0122F">
            <w:pPr>
              <w:pStyle w:val="ListParagraph"/>
              <w:numPr>
                <w:ilvl w:val="0"/>
                <w:numId w:val="26"/>
              </w:numPr>
            </w:pPr>
            <w:r>
              <w:t>Austin Walmsley - £180</w:t>
            </w:r>
          </w:p>
          <w:p w14:paraId="12E3CBD1" w14:textId="46427844" w:rsidR="00323C68" w:rsidRDefault="00323C68" w:rsidP="00E0122F">
            <w:pPr>
              <w:pStyle w:val="ListParagraph"/>
              <w:numPr>
                <w:ilvl w:val="0"/>
                <w:numId w:val="26"/>
              </w:numPr>
            </w:pPr>
            <w:r>
              <w:t>France Forestry</w:t>
            </w:r>
            <w:r w:rsidR="00E0122F">
              <w:t xml:space="preserve"> - £1,734.00</w:t>
            </w:r>
          </w:p>
          <w:p w14:paraId="7CF0DB7C" w14:textId="77777777" w:rsidR="0013736D" w:rsidRDefault="0013736D" w:rsidP="00E0122F">
            <w:pPr>
              <w:pStyle w:val="ListParagraph"/>
              <w:numPr>
                <w:ilvl w:val="0"/>
                <w:numId w:val="26"/>
              </w:numPr>
            </w:pPr>
            <w:r>
              <w:t>Cllr Redmayne expenses - £21.44</w:t>
            </w:r>
          </w:p>
          <w:p w14:paraId="35900D8E" w14:textId="77777777" w:rsidR="0013736D" w:rsidRDefault="0013736D" w:rsidP="00E0122F">
            <w:pPr>
              <w:pStyle w:val="ListParagraph"/>
              <w:numPr>
                <w:ilvl w:val="0"/>
                <w:numId w:val="26"/>
              </w:numPr>
            </w:pPr>
            <w:r>
              <w:t>Stuart Williams - £1500</w:t>
            </w:r>
          </w:p>
          <w:p w14:paraId="500ACF4F" w14:textId="0954213F" w:rsidR="0013736D" w:rsidRDefault="0013736D" w:rsidP="00E0122F">
            <w:pPr>
              <w:pStyle w:val="ListParagraph"/>
              <w:numPr>
                <w:ilvl w:val="0"/>
                <w:numId w:val="26"/>
              </w:numPr>
            </w:pPr>
            <w:r>
              <w:t>Cllr Young expenses - £10.90</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07627F58" w14:textId="77777777" w:rsidR="00D544CE" w:rsidRDefault="00D544CE" w:rsidP="00F8684D">
            <w:pPr>
              <w:jc w:val="center"/>
            </w:pPr>
          </w:p>
          <w:p w14:paraId="16652E19" w14:textId="77777777" w:rsidR="003E31AA" w:rsidRDefault="003E31AA" w:rsidP="00F8684D">
            <w:pPr>
              <w:jc w:val="center"/>
            </w:pPr>
          </w:p>
          <w:p w14:paraId="1C968C1E" w14:textId="77777777" w:rsidR="003E31AA" w:rsidRDefault="003E31AA" w:rsidP="00F8684D">
            <w:pPr>
              <w:jc w:val="center"/>
            </w:pPr>
          </w:p>
          <w:p w14:paraId="49BFD753" w14:textId="2F42467A" w:rsidR="00D544CE" w:rsidRDefault="00212CC1" w:rsidP="00F8684D">
            <w:pPr>
              <w:jc w:val="center"/>
            </w:pPr>
            <w:r>
              <w:t>Note</w:t>
            </w:r>
          </w:p>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37F784B1" w:rsidR="00F8684D" w:rsidRPr="00872F8A" w:rsidRDefault="00F8684D" w:rsidP="00F8684D">
            <w:pPr>
              <w:rPr>
                <w:b/>
                <w:bCs/>
              </w:rPr>
            </w:pPr>
            <w:r>
              <w:rPr>
                <w:b/>
                <w:bCs/>
              </w:rPr>
              <w:t>1</w:t>
            </w:r>
            <w:r w:rsidR="00E0122F">
              <w:rPr>
                <w:b/>
                <w:bCs/>
              </w:rPr>
              <w:t>909</w:t>
            </w:r>
            <w:r w:rsidR="00CA00E5">
              <w:rPr>
                <w:b/>
                <w:bCs/>
              </w:rPr>
              <w:t xml:space="preserve">. </w:t>
            </w:r>
            <w:r w:rsidRPr="00872F8A">
              <w:rPr>
                <w:b/>
                <w:bCs/>
              </w:rPr>
              <w:t xml:space="preserve"> Parish Reports / Issues from Councillors</w:t>
            </w:r>
          </w:p>
          <w:p w14:paraId="3F83D3BC" w14:textId="555A91A8" w:rsidR="00967A8B" w:rsidRDefault="00F8684D" w:rsidP="003E31AA">
            <w:pPr>
              <w:rPr>
                <w:u w:val="single"/>
              </w:rPr>
            </w:pPr>
            <w:r>
              <w:rPr>
                <w:u w:val="single"/>
              </w:rPr>
              <w:t>Parish Maintenance</w:t>
            </w:r>
          </w:p>
          <w:p w14:paraId="5D0C7DDC" w14:textId="2C167A10" w:rsidR="00EF024A" w:rsidRDefault="00323C68" w:rsidP="006503BC">
            <w:pPr>
              <w:pStyle w:val="ListParagraph"/>
              <w:numPr>
                <w:ilvl w:val="0"/>
                <w:numId w:val="40"/>
              </w:numPr>
            </w:pPr>
            <w:r>
              <w:t>Litter picking</w:t>
            </w:r>
            <w:r w:rsidR="00AD6FE4">
              <w:t xml:space="preserve"> – 10½ bags during August and 11½ in September, the Clerk was asked to send a thank you letter for their continued efforts to keep our village tidy.</w:t>
            </w:r>
          </w:p>
          <w:p w14:paraId="4F2076A5" w14:textId="6BBE766A" w:rsidR="006503BC" w:rsidRDefault="00E0122F" w:rsidP="006503BC">
            <w:pPr>
              <w:pStyle w:val="ListParagraph"/>
              <w:numPr>
                <w:ilvl w:val="0"/>
                <w:numId w:val="40"/>
              </w:numPr>
            </w:pPr>
            <w:r>
              <w:t>T</w:t>
            </w:r>
            <w:r w:rsidR="006503BC">
              <w:t xml:space="preserve">urnip pulper </w:t>
            </w:r>
            <w:r>
              <w:t>repairs updat</w:t>
            </w:r>
            <w:r w:rsidR="00AD6FE4">
              <w:t>e – Cllr Redmayne was thanked for arranging for the repair works, the pulper is due to be fixed down at War Memorial and planted in time for Remembrance Sunday.</w:t>
            </w:r>
          </w:p>
          <w:p w14:paraId="0A32E08D" w14:textId="77C731FE" w:rsidR="006503BC" w:rsidRDefault="00E0122F" w:rsidP="006503BC">
            <w:pPr>
              <w:pStyle w:val="ListParagraph"/>
              <w:numPr>
                <w:ilvl w:val="0"/>
                <w:numId w:val="40"/>
              </w:numPr>
            </w:pPr>
            <w:r>
              <w:t>Pond timber seat carving</w:t>
            </w:r>
            <w:r w:rsidR="00AD6FE4">
              <w:t xml:space="preserve"> – is currently being dried out in Cllr </w:t>
            </w:r>
            <w:r w:rsidR="005D44BA">
              <w:t>Redmayne’s</w:t>
            </w:r>
            <w:r w:rsidR="00AD6FE4">
              <w:t xml:space="preserve"> </w:t>
            </w:r>
            <w:r w:rsidR="005D44BA">
              <w:t>boiler room</w:t>
            </w:r>
            <w:r w:rsidR="00AD6FE4">
              <w:t>, Village Hall Committee to discuss displaying in new Village Hall.</w:t>
            </w:r>
          </w:p>
          <w:p w14:paraId="07901E6F" w14:textId="2C3541E0" w:rsidR="00E0122F" w:rsidRDefault="00E0122F" w:rsidP="006503BC">
            <w:pPr>
              <w:pStyle w:val="ListParagraph"/>
              <w:numPr>
                <w:ilvl w:val="0"/>
                <w:numId w:val="40"/>
              </w:numPr>
            </w:pPr>
            <w:r>
              <w:t>Noticeboard</w:t>
            </w:r>
            <w:r w:rsidR="00AD6FE4">
              <w:t xml:space="preserve"> works are now complete, Easy Websites to include noticeboard google map links onto website.</w:t>
            </w:r>
          </w:p>
          <w:p w14:paraId="29F648F8" w14:textId="37965BDC" w:rsidR="00E0122F" w:rsidRDefault="00E0122F" w:rsidP="006503BC">
            <w:pPr>
              <w:pStyle w:val="ListParagraph"/>
              <w:numPr>
                <w:ilvl w:val="0"/>
                <w:numId w:val="40"/>
              </w:numPr>
            </w:pPr>
            <w:r>
              <w:t>Ownership of grass area to right of war memorial</w:t>
            </w:r>
            <w:r w:rsidR="00AD6FE4">
              <w:t xml:space="preserve"> is confirmed as belonging to the Parish Council</w:t>
            </w:r>
          </w:p>
          <w:p w14:paraId="77DDDD5C" w14:textId="1DC57654" w:rsidR="00E0122F" w:rsidRDefault="00E0122F" w:rsidP="006503BC">
            <w:pPr>
              <w:pStyle w:val="ListParagraph"/>
              <w:numPr>
                <w:ilvl w:val="0"/>
                <w:numId w:val="40"/>
              </w:numPr>
            </w:pPr>
            <w:r>
              <w:t>Tub planting volunteers</w:t>
            </w:r>
            <w:r w:rsidR="00351B39">
              <w:t xml:space="preserve"> to be added to next </w:t>
            </w:r>
            <w:r w:rsidR="005D44BA">
              <w:t>month’s</w:t>
            </w:r>
            <w:r w:rsidR="00351B39">
              <w:t xml:space="preserve"> agenda.  Cllr Tresilian to obtain costs from Stony Brook Nurseries and World of Hedges for cherry blossom trees which may be an alternative to tubs.</w:t>
            </w:r>
          </w:p>
          <w:p w14:paraId="1A3484EC" w14:textId="77777777" w:rsidR="00E0122F" w:rsidRDefault="00E0122F" w:rsidP="003E31AA">
            <w:pPr>
              <w:rPr>
                <w:u w:val="single"/>
              </w:rPr>
            </w:pPr>
          </w:p>
          <w:p w14:paraId="731E603D" w14:textId="3CEE3A04" w:rsidR="006503BC" w:rsidRPr="006503BC" w:rsidRDefault="006503BC" w:rsidP="003E31AA">
            <w:pPr>
              <w:rPr>
                <w:u w:val="single"/>
              </w:rPr>
            </w:pPr>
            <w:r w:rsidRPr="006503BC">
              <w:rPr>
                <w:u w:val="single"/>
              </w:rPr>
              <w:t>Hollins Lane updates</w:t>
            </w:r>
          </w:p>
          <w:p w14:paraId="4E00106C" w14:textId="580C7699" w:rsidR="00E23C15" w:rsidRPr="00351B39" w:rsidRDefault="00E0122F" w:rsidP="00351B39">
            <w:pPr>
              <w:pStyle w:val="ListParagraph"/>
              <w:numPr>
                <w:ilvl w:val="0"/>
                <w:numId w:val="41"/>
              </w:numPr>
              <w:rPr>
                <w:rFonts w:cstheme="minorHAnsi"/>
              </w:rPr>
            </w:pPr>
            <w:r>
              <w:t>Bin on Hollins Green play area</w:t>
            </w:r>
            <w:r w:rsidR="00351B39">
              <w:t xml:space="preserve"> – Borough Cllr Walker awaiting a response from Portfolio Holder at Wyre Council.</w:t>
            </w:r>
          </w:p>
          <w:p w14:paraId="4A5851B6" w14:textId="77777777" w:rsidR="00323C68" w:rsidRPr="00323C68" w:rsidRDefault="00323C68" w:rsidP="00323C68">
            <w:pPr>
              <w:rPr>
                <w:rFonts w:cstheme="minorHAnsi"/>
              </w:rPr>
            </w:pPr>
          </w:p>
          <w:p w14:paraId="0FEC7C75" w14:textId="77777777" w:rsidR="00DC0680" w:rsidRDefault="00212CC1" w:rsidP="00816453">
            <w:pPr>
              <w:rPr>
                <w:u w:val="single"/>
              </w:rPr>
            </w:pPr>
            <w:r>
              <w:rPr>
                <w:u w:val="single"/>
              </w:rPr>
              <w:t>LALC</w:t>
            </w:r>
          </w:p>
          <w:p w14:paraId="78607736" w14:textId="625EC469" w:rsidR="00CE71D1" w:rsidRPr="002D797A" w:rsidRDefault="007E09CA" w:rsidP="00816453">
            <w:r>
              <w:t xml:space="preserve">Cllr Huddart </w:t>
            </w:r>
            <w:r w:rsidR="00E0122F">
              <w:t>attended</w:t>
            </w:r>
            <w:r>
              <w:t xml:space="preserve"> the </w:t>
            </w:r>
            <w:r w:rsidR="006503BC">
              <w:t xml:space="preserve">Annual Conference </w:t>
            </w:r>
            <w:r>
              <w:t>on</w:t>
            </w:r>
            <w:r w:rsidR="006503BC">
              <w:t xml:space="preserve"> 7</w:t>
            </w:r>
            <w:r w:rsidR="006503BC" w:rsidRPr="006503BC">
              <w:rPr>
                <w:vertAlign w:val="superscript"/>
              </w:rPr>
              <w:t>th</w:t>
            </w:r>
            <w:r w:rsidR="006503BC">
              <w:t xml:space="preserve"> September 2024</w:t>
            </w:r>
            <w:r w:rsidR="00351B39">
              <w:t xml:space="preserve"> and gave an overview on Unity Banking and Easy Websites presentations held on the day.</w:t>
            </w:r>
          </w:p>
        </w:tc>
        <w:tc>
          <w:tcPr>
            <w:tcW w:w="1417" w:type="dxa"/>
          </w:tcPr>
          <w:p w14:paraId="00460F49" w14:textId="77777777" w:rsidR="00F8684D" w:rsidRDefault="00F8684D" w:rsidP="00F8684D"/>
          <w:p w14:paraId="030BB0A4" w14:textId="77777777" w:rsidR="00EE1C60" w:rsidRDefault="00EE1C60" w:rsidP="00EE1C60">
            <w:pPr>
              <w:jc w:val="center"/>
            </w:pPr>
          </w:p>
          <w:p w14:paraId="6A88B5F7" w14:textId="77777777" w:rsidR="001956C7" w:rsidRDefault="001956C7" w:rsidP="00380FF5">
            <w:pPr>
              <w:jc w:val="center"/>
            </w:pPr>
          </w:p>
          <w:p w14:paraId="7D67DD09" w14:textId="77777777" w:rsidR="00AD6FE4" w:rsidRDefault="00AD6FE4" w:rsidP="00380FF5">
            <w:pPr>
              <w:jc w:val="center"/>
            </w:pPr>
            <w:r>
              <w:t>Clerk</w:t>
            </w:r>
          </w:p>
          <w:p w14:paraId="15301116" w14:textId="77777777" w:rsidR="00AD6FE4" w:rsidRDefault="00AD6FE4" w:rsidP="00380FF5">
            <w:pPr>
              <w:jc w:val="center"/>
            </w:pPr>
          </w:p>
          <w:p w14:paraId="21F83C64" w14:textId="77777777" w:rsidR="00AD6FE4" w:rsidRDefault="00AD6FE4" w:rsidP="00380FF5">
            <w:pPr>
              <w:jc w:val="center"/>
            </w:pPr>
          </w:p>
          <w:p w14:paraId="6B10D202" w14:textId="77777777" w:rsidR="00AD6FE4" w:rsidRDefault="00AD6FE4" w:rsidP="00380FF5">
            <w:pPr>
              <w:jc w:val="center"/>
            </w:pPr>
            <w:r>
              <w:t>Note</w:t>
            </w:r>
          </w:p>
          <w:p w14:paraId="1094C555" w14:textId="77777777" w:rsidR="00AD6FE4" w:rsidRDefault="00AD6FE4" w:rsidP="00380FF5">
            <w:pPr>
              <w:jc w:val="center"/>
            </w:pPr>
          </w:p>
          <w:p w14:paraId="11937693" w14:textId="77777777" w:rsidR="00AD6FE4" w:rsidRDefault="00AD6FE4" w:rsidP="00380FF5">
            <w:pPr>
              <w:jc w:val="center"/>
            </w:pPr>
          </w:p>
          <w:p w14:paraId="0E8A47A1" w14:textId="77777777" w:rsidR="00AD6FE4" w:rsidRDefault="00AD6FE4" w:rsidP="00380FF5">
            <w:pPr>
              <w:jc w:val="center"/>
            </w:pPr>
            <w:r>
              <w:t>Note</w:t>
            </w:r>
          </w:p>
          <w:p w14:paraId="6A0C2DF3" w14:textId="77777777" w:rsidR="00351B39" w:rsidRDefault="00351B39" w:rsidP="00380FF5">
            <w:pPr>
              <w:jc w:val="center"/>
            </w:pPr>
          </w:p>
          <w:p w14:paraId="2488E384" w14:textId="77777777" w:rsidR="00351B39" w:rsidRDefault="00351B39" w:rsidP="00380FF5">
            <w:pPr>
              <w:jc w:val="center"/>
            </w:pPr>
          </w:p>
          <w:p w14:paraId="64BBB1F1" w14:textId="77777777" w:rsidR="00351B39" w:rsidRDefault="00351B39" w:rsidP="00380FF5">
            <w:pPr>
              <w:jc w:val="center"/>
            </w:pPr>
          </w:p>
          <w:p w14:paraId="7A1BB0AB" w14:textId="77777777" w:rsidR="00351B39" w:rsidRDefault="00351B39" w:rsidP="00380FF5">
            <w:pPr>
              <w:jc w:val="center"/>
            </w:pPr>
          </w:p>
          <w:p w14:paraId="5238ACCC" w14:textId="77777777" w:rsidR="00351B39" w:rsidRDefault="00351B39" w:rsidP="00380FF5">
            <w:pPr>
              <w:jc w:val="center"/>
            </w:pPr>
          </w:p>
          <w:p w14:paraId="27CA5A04" w14:textId="76B7458A" w:rsidR="00351B39" w:rsidRDefault="00351B39" w:rsidP="00380FF5">
            <w:pPr>
              <w:jc w:val="center"/>
            </w:pPr>
            <w:r>
              <w:t>Cllr Tresilian</w:t>
            </w:r>
          </w:p>
        </w:tc>
      </w:tr>
      <w:tr w:rsidR="006710B3" w14:paraId="0DBECC8D" w14:textId="77777777" w:rsidTr="004A25E3">
        <w:tc>
          <w:tcPr>
            <w:tcW w:w="8217" w:type="dxa"/>
          </w:tcPr>
          <w:p w14:paraId="323754D5" w14:textId="77777777" w:rsidR="006710B3" w:rsidRDefault="006710B3" w:rsidP="00F8684D">
            <w:pPr>
              <w:rPr>
                <w:b/>
                <w:bCs/>
              </w:rPr>
            </w:pPr>
          </w:p>
        </w:tc>
        <w:tc>
          <w:tcPr>
            <w:tcW w:w="1417" w:type="dxa"/>
          </w:tcPr>
          <w:p w14:paraId="0FBE2C86" w14:textId="77777777" w:rsidR="006710B3" w:rsidRDefault="006710B3" w:rsidP="00F8684D"/>
        </w:tc>
      </w:tr>
      <w:tr w:rsidR="006710B3" w14:paraId="1EFF53CB" w14:textId="77777777" w:rsidTr="004A25E3">
        <w:tc>
          <w:tcPr>
            <w:tcW w:w="8217" w:type="dxa"/>
          </w:tcPr>
          <w:p w14:paraId="3EC50442" w14:textId="31A9DD0D" w:rsidR="006710B3" w:rsidRDefault="006710B3" w:rsidP="00F8684D">
            <w:pPr>
              <w:rPr>
                <w:b/>
                <w:bCs/>
              </w:rPr>
            </w:pPr>
            <w:r>
              <w:rPr>
                <w:b/>
                <w:bCs/>
              </w:rPr>
              <w:t>1</w:t>
            </w:r>
            <w:r w:rsidR="00E0122F">
              <w:rPr>
                <w:b/>
                <w:bCs/>
              </w:rPr>
              <w:t>910</w:t>
            </w:r>
            <w:r>
              <w:rPr>
                <w:b/>
                <w:bCs/>
              </w:rPr>
              <w:t>. Cllr Huddart updates</w:t>
            </w:r>
          </w:p>
          <w:p w14:paraId="2D838F5A" w14:textId="3FA2AE6F" w:rsidR="00CE71D1" w:rsidRDefault="00E0122F" w:rsidP="00E0122F">
            <w:pPr>
              <w:pStyle w:val="ListParagraph"/>
              <w:numPr>
                <w:ilvl w:val="0"/>
                <w:numId w:val="42"/>
              </w:numPr>
            </w:pPr>
            <w:r>
              <w:t>Volunteer</w:t>
            </w:r>
            <w:r w:rsidR="00351B39">
              <w:t>s</w:t>
            </w:r>
            <w:r>
              <w:t xml:space="preserve"> for wreath laying</w:t>
            </w:r>
            <w:r w:rsidR="00351B39">
              <w:t xml:space="preserve"> for future memorial services – rota to be agreed.</w:t>
            </w:r>
          </w:p>
          <w:p w14:paraId="6552B6AF" w14:textId="5EA4FB8B" w:rsidR="00E0122F" w:rsidRDefault="00E0122F" w:rsidP="00E0122F">
            <w:pPr>
              <w:pStyle w:val="ListParagraph"/>
              <w:numPr>
                <w:ilvl w:val="0"/>
                <w:numId w:val="42"/>
              </w:numPr>
            </w:pPr>
            <w:r>
              <w:t>Easy Web sites meeting held 30.9.24</w:t>
            </w:r>
            <w:r w:rsidR="00351B39">
              <w:t xml:space="preserve"> when it was agreed to migrate to a Gov.uk domain website and email addresses to be obtained for all Councillors.  Easy Websites to attend next months meeting to roll out.</w:t>
            </w:r>
          </w:p>
          <w:p w14:paraId="102F874F" w14:textId="5FEC308C" w:rsidR="00E0122F" w:rsidRPr="00807619" w:rsidRDefault="00E0122F" w:rsidP="00E0122F">
            <w:pPr>
              <w:pStyle w:val="ListParagraph"/>
              <w:numPr>
                <w:ilvl w:val="0"/>
                <w:numId w:val="42"/>
              </w:numPr>
            </w:pPr>
            <w:r>
              <w:t>Lancashire Parish &amp; Town Council Conference 2.11.24</w:t>
            </w:r>
            <w:r w:rsidR="00351B39">
              <w:t xml:space="preserve"> – Clerk to book two places for Cllr Huddart and Cllr Young.</w:t>
            </w:r>
          </w:p>
        </w:tc>
        <w:tc>
          <w:tcPr>
            <w:tcW w:w="1417" w:type="dxa"/>
          </w:tcPr>
          <w:p w14:paraId="03DDEB2A" w14:textId="77777777" w:rsidR="006710B3" w:rsidRDefault="006710B3" w:rsidP="00F8684D"/>
          <w:p w14:paraId="1F4AFD3F" w14:textId="77777777" w:rsidR="001956C7" w:rsidRDefault="001956C7" w:rsidP="00807619">
            <w:pPr>
              <w:jc w:val="center"/>
            </w:pPr>
          </w:p>
          <w:p w14:paraId="46A4B3C1" w14:textId="77777777" w:rsidR="007E09CA" w:rsidRDefault="007E09CA" w:rsidP="00807619">
            <w:pPr>
              <w:jc w:val="center"/>
            </w:pPr>
          </w:p>
          <w:p w14:paraId="481C496F" w14:textId="77777777" w:rsidR="009849FE" w:rsidRDefault="009849FE" w:rsidP="00807619">
            <w:pPr>
              <w:jc w:val="center"/>
            </w:pPr>
          </w:p>
          <w:p w14:paraId="4D98EAED" w14:textId="77777777" w:rsidR="009849FE" w:rsidRDefault="009849FE" w:rsidP="00807619">
            <w:pPr>
              <w:jc w:val="center"/>
            </w:pPr>
          </w:p>
          <w:p w14:paraId="0A66A61D" w14:textId="23E47E33" w:rsidR="009849FE" w:rsidRDefault="009849FE" w:rsidP="00807619">
            <w:pPr>
              <w:jc w:val="center"/>
            </w:pPr>
            <w:r>
              <w:t>Clerk</w:t>
            </w:r>
          </w:p>
        </w:tc>
      </w:tr>
      <w:tr w:rsidR="00F8684D" w14:paraId="239AA856" w14:textId="77777777" w:rsidTr="004A25E3">
        <w:tc>
          <w:tcPr>
            <w:tcW w:w="8217" w:type="dxa"/>
          </w:tcPr>
          <w:p w14:paraId="717F30C7" w14:textId="38E275A1" w:rsidR="00F8684D" w:rsidRDefault="00351B39" w:rsidP="00F8684D">
            <w:pPr>
              <w:rPr>
                <w:b/>
                <w:bCs/>
              </w:rPr>
            </w:pPr>
            <w:r>
              <w:rPr>
                <w:b/>
                <w:bCs/>
              </w:rPr>
              <w:t xml:space="preserve"> </w:t>
            </w:r>
          </w:p>
        </w:tc>
        <w:tc>
          <w:tcPr>
            <w:tcW w:w="1417" w:type="dxa"/>
          </w:tcPr>
          <w:p w14:paraId="377F2426" w14:textId="77777777" w:rsidR="00F8684D" w:rsidRDefault="00F8684D" w:rsidP="00F8684D"/>
        </w:tc>
      </w:tr>
      <w:tr w:rsidR="00802938" w14:paraId="3A14B384" w14:textId="77777777" w:rsidTr="004A25E3">
        <w:tc>
          <w:tcPr>
            <w:tcW w:w="8217" w:type="dxa"/>
          </w:tcPr>
          <w:p w14:paraId="28EEB943" w14:textId="1FD124A6" w:rsidR="00802938" w:rsidRDefault="00802938" w:rsidP="00F8684D">
            <w:pPr>
              <w:rPr>
                <w:b/>
                <w:bCs/>
              </w:rPr>
            </w:pPr>
            <w:r>
              <w:rPr>
                <w:b/>
                <w:bCs/>
              </w:rPr>
              <w:t>1</w:t>
            </w:r>
            <w:r w:rsidR="00E0122F">
              <w:rPr>
                <w:b/>
                <w:bCs/>
              </w:rPr>
              <w:t>911</w:t>
            </w:r>
            <w:r w:rsidR="006710B3">
              <w:rPr>
                <w:b/>
                <w:bCs/>
              </w:rPr>
              <w:t>.</w:t>
            </w:r>
            <w:r>
              <w:rPr>
                <w:b/>
                <w:bCs/>
              </w:rPr>
              <w:t xml:space="preserve">  Clerks updates</w:t>
            </w:r>
          </w:p>
          <w:p w14:paraId="7527D76D" w14:textId="77777777" w:rsidR="007E0D90" w:rsidRDefault="007E0D90" w:rsidP="005C0898">
            <w:pPr>
              <w:suppressAutoHyphens/>
              <w:rPr>
                <w:rFonts w:eastAsia="Times New Roman" w:cstheme="minorHAnsi"/>
                <w:iCs/>
                <w:lang w:eastAsia="ar-SA"/>
              </w:rPr>
            </w:pPr>
            <w:r>
              <w:rPr>
                <w:rFonts w:eastAsia="Times New Roman" w:cstheme="minorHAnsi"/>
                <w:iCs/>
                <w:lang w:eastAsia="ar-SA"/>
              </w:rPr>
              <w:t>The Clerk provided the following updates:-</w:t>
            </w:r>
          </w:p>
          <w:p w14:paraId="4435CAAE" w14:textId="26D48BF2" w:rsidR="007D4FA2" w:rsidRPr="00CE71D1" w:rsidRDefault="007E0D90" w:rsidP="00CE71D1">
            <w:pPr>
              <w:pStyle w:val="ListParagraph"/>
              <w:numPr>
                <w:ilvl w:val="0"/>
                <w:numId w:val="35"/>
              </w:numPr>
              <w:suppressAutoHyphens/>
              <w:rPr>
                <w:rFonts w:eastAsia="Times New Roman" w:cstheme="minorHAnsi"/>
                <w:iCs/>
                <w:lang w:eastAsia="ar-SA"/>
              </w:rPr>
            </w:pPr>
            <w:r w:rsidRPr="00455CF5">
              <w:rPr>
                <w:rFonts w:eastAsia="Times New Roman" w:cstheme="minorHAnsi"/>
                <w:iCs/>
                <w:lang w:eastAsia="ar-SA"/>
              </w:rPr>
              <w:t xml:space="preserve">The </w:t>
            </w:r>
            <w:r w:rsidR="00B9504F" w:rsidRPr="00455CF5">
              <w:rPr>
                <w:rFonts w:eastAsia="Times New Roman" w:cstheme="minorHAnsi"/>
                <w:iCs/>
                <w:lang w:eastAsia="ar-SA"/>
              </w:rPr>
              <w:t>30</w:t>
            </w:r>
            <w:r w:rsidR="00AC71A7" w:rsidRPr="00455CF5">
              <w:rPr>
                <w:rFonts w:eastAsia="Times New Roman" w:cstheme="minorHAnsi"/>
                <w:iCs/>
                <w:lang w:eastAsia="ar-SA"/>
              </w:rPr>
              <w:t xml:space="preserve"> Mph</w:t>
            </w:r>
            <w:r w:rsidRPr="00455CF5">
              <w:rPr>
                <w:rFonts w:eastAsia="Times New Roman" w:cstheme="minorHAnsi"/>
                <w:iCs/>
                <w:lang w:eastAsia="ar-SA"/>
              </w:rPr>
              <w:t xml:space="preserve"> sign</w:t>
            </w:r>
            <w:r w:rsidR="00382B54">
              <w:rPr>
                <w:rFonts w:eastAsia="Times New Roman" w:cstheme="minorHAnsi"/>
                <w:iCs/>
                <w:lang w:eastAsia="ar-SA"/>
              </w:rPr>
              <w:t>s</w:t>
            </w:r>
            <w:r w:rsidRPr="00455CF5">
              <w:rPr>
                <w:rFonts w:eastAsia="Times New Roman" w:cstheme="minorHAnsi"/>
                <w:iCs/>
                <w:lang w:eastAsia="ar-SA"/>
              </w:rPr>
              <w:t xml:space="preserve"> </w:t>
            </w:r>
            <w:r w:rsidR="00AC71A7" w:rsidRPr="00455CF5">
              <w:rPr>
                <w:rFonts w:eastAsia="Times New Roman" w:cstheme="minorHAnsi"/>
                <w:iCs/>
                <w:lang w:eastAsia="ar-SA"/>
              </w:rPr>
              <w:t xml:space="preserve">on Wallace Lane </w:t>
            </w:r>
            <w:r w:rsidRPr="00455CF5">
              <w:rPr>
                <w:rFonts w:eastAsia="Times New Roman" w:cstheme="minorHAnsi"/>
                <w:iCs/>
                <w:lang w:eastAsia="ar-SA"/>
              </w:rPr>
              <w:t xml:space="preserve">reported to Wyre Council </w:t>
            </w:r>
            <w:r w:rsidR="00382B54">
              <w:rPr>
                <w:rFonts w:eastAsia="Times New Roman" w:cstheme="minorHAnsi"/>
                <w:iCs/>
                <w:lang w:eastAsia="ar-SA"/>
              </w:rPr>
              <w:t xml:space="preserve">in February - </w:t>
            </w:r>
            <w:r w:rsidR="009849FE">
              <w:rPr>
                <w:rFonts w:eastAsia="Times New Roman" w:cstheme="minorHAnsi"/>
                <w:iCs/>
                <w:lang w:eastAsia="ar-SA"/>
              </w:rPr>
              <w:t xml:space="preserve">Borough </w:t>
            </w:r>
            <w:r w:rsidR="00351B39">
              <w:rPr>
                <w:rFonts w:eastAsia="Times New Roman" w:cstheme="minorHAnsi"/>
                <w:iCs/>
                <w:lang w:eastAsia="ar-SA"/>
              </w:rPr>
              <w:t>Cllr Walker to chase</w:t>
            </w:r>
            <w:r w:rsidR="00382B54">
              <w:rPr>
                <w:rFonts w:eastAsia="Times New Roman" w:cstheme="minorHAnsi"/>
                <w:iCs/>
                <w:lang w:eastAsia="ar-SA"/>
              </w:rPr>
              <w:t>.</w:t>
            </w:r>
          </w:p>
        </w:tc>
        <w:tc>
          <w:tcPr>
            <w:tcW w:w="1417" w:type="dxa"/>
          </w:tcPr>
          <w:p w14:paraId="386DEE31" w14:textId="77777777" w:rsidR="00802938" w:rsidRDefault="00802938" w:rsidP="00F8684D"/>
          <w:p w14:paraId="125BD645" w14:textId="77777777" w:rsidR="00CB4442" w:rsidRDefault="00CB4442" w:rsidP="00F8684D"/>
          <w:p w14:paraId="5EAD514C" w14:textId="22E8ED38" w:rsidR="00CB4442" w:rsidRDefault="009849FE" w:rsidP="00CB4442">
            <w:pPr>
              <w:jc w:val="center"/>
            </w:pPr>
            <w:r>
              <w:t>Borough Cllr Walker</w:t>
            </w:r>
          </w:p>
        </w:tc>
      </w:tr>
      <w:tr w:rsidR="00802938" w14:paraId="1529D527" w14:textId="77777777" w:rsidTr="004A25E3">
        <w:tc>
          <w:tcPr>
            <w:tcW w:w="8217" w:type="dxa"/>
          </w:tcPr>
          <w:p w14:paraId="0D995062" w14:textId="77777777" w:rsidR="00802938" w:rsidRDefault="00802938" w:rsidP="00F8684D">
            <w:pPr>
              <w:rPr>
                <w:b/>
                <w:bCs/>
              </w:rPr>
            </w:pPr>
          </w:p>
        </w:tc>
        <w:tc>
          <w:tcPr>
            <w:tcW w:w="1417" w:type="dxa"/>
          </w:tcPr>
          <w:p w14:paraId="4DAD873C" w14:textId="77777777" w:rsidR="00802938" w:rsidRDefault="00802938" w:rsidP="00F8684D"/>
        </w:tc>
      </w:tr>
      <w:tr w:rsidR="00F8684D" w14:paraId="3234AFDF" w14:textId="77777777" w:rsidTr="004A25E3">
        <w:tc>
          <w:tcPr>
            <w:tcW w:w="8217" w:type="dxa"/>
          </w:tcPr>
          <w:p w14:paraId="78974C2B" w14:textId="0C219F63" w:rsidR="00F8684D" w:rsidRDefault="00F8684D" w:rsidP="00F8684D">
            <w:pPr>
              <w:rPr>
                <w:b/>
                <w:bCs/>
              </w:rPr>
            </w:pPr>
            <w:r w:rsidRPr="00872F8A">
              <w:rPr>
                <w:b/>
                <w:bCs/>
              </w:rPr>
              <w:t>1</w:t>
            </w:r>
            <w:r w:rsidR="00E0122F">
              <w:rPr>
                <w:b/>
                <w:bCs/>
              </w:rPr>
              <w:t>912</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45333651" w:rsidR="001956C7" w:rsidRDefault="00F225E1" w:rsidP="00F8684D">
            <w:r>
              <w:t>The date of the next meeting is Monday</w:t>
            </w:r>
            <w:r w:rsidR="00DD544C">
              <w:t xml:space="preserve"> </w:t>
            </w:r>
            <w:r w:rsidR="00323C68">
              <w:t>4</w:t>
            </w:r>
            <w:r w:rsidR="00323C68" w:rsidRPr="00323C68">
              <w:rPr>
                <w:vertAlign w:val="superscript"/>
              </w:rPr>
              <w:t>th</w:t>
            </w:r>
            <w:r w:rsidR="00323C68">
              <w:t xml:space="preserve"> November </w:t>
            </w:r>
            <w:r w:rsidR="00DD544C">
              <w:t>2024 at 7pm</w:t>
            </w:r>
          </w:p>
        </w:tc>
        <w:tc>
          <w:tcPr>
            <w:tcW w:w="1417" w:type="dxa"/>
          </w:tcPr>
          <w:p w14:paraId="3F9F193A" w14:textId="5A1D8A3E" w:rsidR="00F8684D" w:rsidRDefault="00F8684D" w:rsidP="00F8684D">
            <w:pPr>
              <w:jc w:val="center"/>
            </w:pPr>
          </w:p>
          <w:p w14:paraId="2E0934A0" w14:textId="0494EC17" w:rsidR="00F8684D" w:rsidRDefault="00835B8F" w:rsidP="00F8684D">
            <w:pPr>
              <w:jc w:val="center"/>
            </w:pPr>
            <w:r>
              <w:t>Note</w:t>
            </w:r>
          </w:p>
        </w:tc>
      </w:tr>
      <w:tr w:rsidR="00EE1C60" w14:paraId="4729F75D" w14:textId="77777777" w:rsidTr="004A25E3">
        <w:tc>
          <w:tcPr>
            <w:tcW w:w="8217" w:type="dxa"/>
          </w:tcPr>
          <w:p w14:paraId="6DD8B706" w14:textId="0EBBC921"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424C1D50" w:rsidR="00F8684D" w:rsidRPr="002B76C0" w:rsidRDefault="001E6BCE" w:rsidP="00F8684D">
            <w:r w:rsidRPr="002B76C0">
              <w:lastRenderedPageBreak/>
              <w:t>There being no other business the Chair closed the meeting at</w:t>
            </w:r>
            <w:r w:rsidR="0011149A">
              <w:t xml:space="preserve"> </w:t>
            </w:r>
            <w:r w:rsidR="008A3447">
              <w:t>8.40pm</w:t>
            </w:r>
          </w:p>
        </w:tc>
        <w:tc>
          <w:tcPr>
            <w:tcW w:w="1417" w:type="dxa"/>
          </w:tcPr>
          <w:p w14:paraId="29E80480" w14:textId="09A6DC01" w:rsidR="00F8684D" w:rsidRDefault="00F8684D" w:rsidP="00F8684D">
            <w:pPr>
              <w:jc w:val="center"/>
            </w:pPr>
            <w:r>
              <w:t>Note</w:t>
            </w:r>
          </w:p>
        </w:tc>
      </w:tr>
    </w:tbl>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F47C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8D7A" w14:textId="77777777" w:rsidR="00425F54" w:rsidRDefault="00425F54" w:rsidP="007E7475">
      <w:pPr>
        <w:spacing w:after="0" w:line="240" w:lineRule="auto"/>
      </w:pPr>
      <w:r>
        <w:separator/>
      </w:r>
    </w:p>
  </w:endnote>
  <w:endnote w:type="continuationSeparator" w:id="0">
    <w:p w14:paraId="6653A234" w14:textId="77777777" w:rsidR="00425F54" w:rsidRDefault="00425F54"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5973" w14:textId="77777777" w:rsidR="00425F54" w:rsidRDefault="00425F54" w:rsidP="007E7475">
      <w:pPr>
        <w:spacing w:after="0" w:line="240" w:lineRule="auto"/>
      </w:pPr>
      <w:r>
        <w:separator/>
      </w:r>
    </w:p>
  </w:footnote>
  <w:footnote w:type="continuationSeparator" w:id="0">
    <w:p w14:paraId="5EFC4FED" w14:textId="77777777" w:rsidR="00425F54" w:rsidRDefault="00425F54"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4B3B" w14:textId="0C571563"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910568">
      <w:rPr>
        <w:sz w:val="28"/>
        <w:szCs w:val="28"/>
      </w:rPr>
      <w:t>4</w:t>
    </w:r>
    <w:r w:rsidRPr="00183926">
      <w:rPr>
        <w:sz w:val="28"/>
        <w:szCs w:val="28"/>
      </w:rPr>
      <w:t xml:space="preserve"> – 202</w:t>
    </w:r>
    <w:r w:rsidR="00910568">
      <w:rPr>
        <w:sz w:val="28"/>
        <w:szCs w:val="28"/>
      </w:rPr>
      <w:t>5</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F6DA2"/>
    <w:multiLevelType w:val="hybridMultilevel"/>
    <w:tmpl w:val="598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44FA4"/>
    <w:multiLevelType w:val="hybridMultilevel"/>
    <w:tmpl w:val="163C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6F05"/>
    <w:multiLevelType w:val="hybridMultilevel"/>
    <w:tmpl w:val="D22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F4E"/>
    <w:multiLevelType w:val="hybridMultilevel"/>
    <w:tmpl w:val="333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371FC"/>
    <w:multiLevelType w:val="hybridMultilevel"/>
    <w:tmpl w:val="9D32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73778"/>
    <w:multiLevelType w:val="hybridMultilevel"/>
    <w:tmpl w:val="8B7E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37B56"/>
    <w:multiLevelType w:val="hybridMultilevel"/>
    <w:tmpl w:val="BD9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15661"/>
    <w:multiLevelType w:val="hybridMultilevel"/>
    <w:tmpl w:val="1CA6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40365"/>
    <w:multiLevelType w:val="hybridMultilevel"/>
    <w:tmpl w:val="A6D4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A25F6"/>
    <w:multiLevelType w:val="hybridMultilevel"/>
    <w:tmpl w:val="27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066E3"/>
    <w:multiLevelType w:val="hybridMultilevel"/>
    <w:tmpl w:val="A696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11041D"/>
    <w:multiLevelType w:val="hybridMultilevel"/>
    <w:tmpl w:val="668E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E5A3D"/>
    <w:multiLevelType w:val="hybridMultilevel"/>
    <w:tmpl w:val="1EFE8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32B9D"/>
    <w:multiLevelType w:val="multilevel"/>
    <w:tmpl w:val="D76A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10556"/>
    <w:multiLevelType w:val="hybridMultilevel"/>
    <w:tmpl w:val="0AEE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F7A1B"/>
    <w:multiLevelType w:val="hybridMultilevel"/>
    <w:tmpl w:val="505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B454F"/>
    <w:multiLevelType w:val="hybridMultilevel"/>
    <w:tmpl w:val="6AB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91D1B"/>
    <w:multiLevelType w:val="hybridMultilevel"/>
    <w:tmpl w:val="A56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71AD0"/>
    <w:multiLevelType w:val="hybridMultilevel"/>
    <w:tmpl w:val="871CBA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6F53AF1"/>
    <w:multiLevelType w:val="hybridMultilevel"/>
    <w:tmpl w:val="330828D4"/>
    <w:lvl w:ilvl="0" w:tplc="A906D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154C72"/>
    <w:multiLevelType w:val="hybridMultilevel"/>
    <w:tmpl w:val="719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5174"/>
    <w:multiLevelType w:val="hybridMultilevel"/>
    <w:tmpl w:val="4DB81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DC05306"/>
    <w:multiLevelType w:val="hybridMultilevel"/>
    <w:tmpl w:val="2F2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D5C5E"/>
    <w:multiLevelType w:val="hybridMultilevel"/>
    <w:tmpl w:val="EF9E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A12B2"/>
    <w:multiLevelType w:val="hybridMultilevel"/>
    <w:tmpl w:val="D9D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C02315"/>
    <w:multiLevelType w:val="hybridMultilevel"/>
    <w:tmpl w:val="1AEA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714BE"/>
    <w:multiLevelType w:val="hybridMultilevel"/>
    <w:tmpl w:val="D67C0A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15:restartNumberingAfterBreak="0">
    <w:nsid w:val="7FF07F4A"/>
    <w:multiLevelType w:val="hybridMultilevel"/>
    <w:tmpl w:val="9BE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18"/>
  </w:num>
  <w:num w:numId="3" w16cid:durableId="1737511369">
    <w:abstractNumId w:val="37"/>
  </w:num>
  <w:num w:numId="4" w16cid:durableId="626620934">
    <w:abstractNumId w:val="6"/>
  </w:num>
  <w:num w:numId="5" w16cid:durableId="2065980218">
    <w:abstractNumId w:val="1"/>
  </w:num>
  <w:num w:numId="6" w16cid:durableId="1785806323">
    <w:abstractNumId w:val="25"/>
  </w:num>
  <w:num w:numId="7" w16cid:durableId="704982499">
    <w:abstractNumId w:val="9"/>
  </w:num>
  <w:num w:numId="8" w16cid:durableId="2011905874">
    <w:abstractNumId w:val="39"/>
  </w:num>
  <w:num w:numId="9" w16cid:durableId="1247690349">
    <w:abstractNumId w:val="5"/>
  </w:num>
  <w:num w:numId="10" w16cid:durableId="1425107151">
    <w:abstractNumId w:val="10"/>
  </w:num>
  <w:num w:numId="11" w16cid:durableId="787243685">
    <w:abstractNumId w:val="19"/>
  </w:num>
  <w:num w:numId="12" w16cid:durableId="784622335">
    <w:abstractNumId w:val="13"/>
  </w:num>
  <w:num w:numId="13" w16cid:durableId="532886888">
    <w:abstractNumId w:val="12"/>
  </w:num>
  <w:num w:numId="14" w16cid:durableId="1849130089">
    <w:abstractNumId w:val="14"/>
  </w:num>
  <w:num w:numId="15" w16cid:durableId="1483502218">
    <w:abstractNumId w:val="33"/>
  </w:num>
  <w:num w:numId="16" w16cid:durableId="606348175">
    <w:abstractNumId w:val="32"/>
  </w:num>
  <w:num w:numId="17" w16cid:durableId="686054514">
    <w:abstractNumId w:val="21"/>
  </w:num>
  <w:num w:numId="18" w16cid:durableId="702172702">
    <w:abstractNumId w:val="7"/>
  </w:num>
  <w:num w:numId="19" w16cid:durableId="1353267271">
    <w:abstractNumId w:val="20"/>
  </w:num>
  <w:num w:numId="20" w16cid:durableId="1508641434">
    <w:abstractNumId w:val="38"/>
  </w:num>
  <w:num w:numId="21" w16cid:durableId="1654870836">
    <w:abstractNumId w:val="15"/>
  </w:num>
  <w:num w:numId="22" w16cid:durableId="1839925812">
    <w:abstractNumId w:val="8"/>
  </w:num>
  <w:num w:numId="23" w16cid:durableId="473570187">
    <w:abstractNumId w:val="35"/>
  </w:num>
  <w:num w:numId="24" w16cid:durableId="1162507413">
    <w:abstractNumId w:val="29"/>
  </w:num>
  <w:num w:numId="25" w16cid:durableId="1073552745">
    <w:abstractNumId w:val="40"/>
  </w:num>
  <w:num w:numId="26" w16cid:durableId="649286070">
    <w:abstractNumId w:val="2"/>
  </w:num>
  <w:num w:numId="27" w16cid:durableId="397553704">
    <w:abstractNumId w:val="23"/>
  </w:num>
  <w:num w:numId="28" w16cid:durableId="1743211743">
    <w:abstractNumId w:val="30"/>
  </w:num>
  <w:num w:numId="29" w16cid:durableId="1501000258">
    <w:abstractNumId w:val="17"/>
  </w:num>
  <w:num w:numId="30" w16cid:durableId="1323587728">
    <w:abstractNumId w:val="31"/>
  </w:num>
  <w:num w:numId="31" w16cid:durableId="803044103">
    <w:abstractNumId w:val="41"/>
  </w:num>
  <w:num w:numId="32" w16cid:durableId="1791044371">
    <w:abstractNumId w:val="22"/>
  </w:num>
  <w:num w:numId="33" w16cid:durableId="504562409">
    <w:abstractNumId w:val="34"/>
  </w:num>
  <w:num w:numId="34" w16cid:durableId="1077626706">
    <w:abstractNumId w:val="26"/>
  </w:num>
  <w:num w:numId="35" w16cid:durableId="1524585946">
    <w:abstractNumId w:val="28"/>
  </w:num>
  <w:num w:numId="36" w16cid:durableId="702096627">
    <w:abstractNumId w:val="24"/>
  </w:num>
  <w:num w:numId="37" w16cid:durableId="1279869433">
    <w:abstractNumId w:val="16"/>
  </w:num>
  <w:num w:numId="38" w16cid:durableId="80571152">
    <w:abstractNumId w:val="4"/>
  </w:num>
  <w:num w:numId="39" w16cid:durableId="1526551991">
    <w:abstractNumId w:val="11"/>
  </w:num>
  <w:num w:numId="40" w16cid:durableId="482161178">
    <w:abstractNumId w:val="27"/>
  </w:num>
  <w:num w:numId="41" w16cid:durableId="847603851">
    <w:abstractNumId w:val="36"/>
  </w:num>
  <w:num w:numId="42" w16cid:durableId="1976795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12DC7"/>
    <w:rsid w:val="00013397"/>
    <w:rsid w:val="000168A0"/>
    <w:rsid w:val="000217A4"/>
    <w:rsid w:val="0003640D"/>
    <w:rsid w:val="00061BBB"/>
    <w:rsid w:val="0006282B"/>
    <w:rsid w:val="00066FB5"/>
    <w:rsid w:val="00075644"/>
    <w:rsid w:val="00082307"/>
    <w:rsid w:val="00084731"/>
    <w:rsid w:val="00085002"/>
    <w:rsid w:val="000940E7"/>
    <w:rsid w:val="000A2056"/>
    <w:rsid w:val="000A6748"/>
    <w:rsid w:val="000B3D28"/>
    <w:rsid w:val="000B5F62"/>
    <w:rsid w:val="000B7A2C"/>
    <w:rsid w:val="000C038B"/>
    <w:rsid w:val="000D0AE5"/>
    <w:rsid w:val="000D3A65"/>
    <w:rsid w:val="000E1435"/>
    <w:rsid w:val="000E2CFB"/>
    <w:rsid w:val="000E5B1F"/>
    <w:rsid w:val="000E5FE5"/>
    <w:rsid w:val="000E6C07"/>
    <w:rsid w:val="000E7E7B"/>
    <w:rsid w:val="000F2F57"/>
    <w:rsid w:val="000F3296"/>
    <w:rsid w:val="000F5F39"/>
    <w:rsid w:val="000F653A"/>
    <w:rsid w:val="000F662B"/>
    <w:rsid w:val="001018CE"/>
    <w:rsid w:val="0010200E"/>
    <w:rsid w:val="0010267F"/>
    <w:rsid w:val="00104E72"/>
    <w:rsid w:val="00106E79"/>
    <w:rsid w:val="0011149A"/>
    <w:rsid w:val="00113EB2"/>
    <w:rsid w:val="0011521A"/>
    <w:rsid w:val="0011572F"/>
    <w:rsid w:val="00116032"/>
    <w:rsid w:val="0012208C"/>
    <w:rsid w:val="00124A25"/>
    <w:rsid w:val="00126416"/>
    <w:rsid w:val="001306F3"/>
    <w:rsid w:val="0013213C"/>
    <w:rsid w:val="00136EBA"/>
    <w:rsid w:val="0013736D"/>
    <w:rsid w:val="001468F7"/>
    <w:rsid w:val="00150212"/>
    <w:rsid w:val="001505A0"/>
    <w:rsid w:val="00160374"/>
    <w:rsid w:val="001635D5"/>
    <w:rsid w:val="00173599"/>
    <w:rsid w:val="001740E7"/>
    <w:rsid w:val="00183926"/>
    <w:rsid w:val="00183F30"/>
    <w:rsid w:val="001846A7"/>
    <w:rsid w:val="00186629"/>
    <w:rsid w:val="00191262"/>
    <w:rsid w:val="0019323F"/>
    <w:rsid w:val="001956C7"/>
    <w:rsid w:val="001977F0"/>
    <w:rsid w:val="001A2B8B"/>
    <w:rsid w:val="001A6874"/>
    <w:rsid w:val="001A6BDE"/>
    <w:rsid w:val="001B3218"/>
    <w:rsid w:val="001B42BB"/>
    <w:rsid w:val="001B79A7"/>
    <w:rsid w:val="001D7D11"/>
    <w:rsid w:val="001E64E4"/>
    <w:rsid w:val="001E6BCE"/>
    <w:rsid w:val="001E707B"/>
    <w:rsid w:val="001F2989"/>
    <w:rsid w:val="001F36DB"/>
    <w:rsid w:val="001F57F2"/>
    <w:rsid w:val="00201468"/>
    <w:rsid w:val="00202A18"/>
    <w:rsid w:val="00202AE7"/>
    <w:rsid w:val="002041D4"/>
    <w:rsid w:val="002042A6"/>
    <w:rsid w:val="002074AA"/>
    <w:rsid w:val="0021065D"/>
    <w:rsid w:val="002117C2"/>
    <w:rsid w:val="00211CB4"/>
    <w:rsid w:val="00212CC1"/>
    <w:rsid w:val="00212D1F"/>
    <w:rsid w:val="00214CA6"/>
    <w:rsid w:val="00215BDF"/>
    <w:rsid w:val="0021692B"/>
    <w:rsid w:val="002223FA"/>
    <w:rsid w:val="00222531"/>
    <w:rsid w:val="00222E39"/>
    <w:rsid w:val="002258FD"/>
    <w:rsid w:val="00225E39"/>
    <w:rsid w:val="00230D71"/>
    <w:rsid w:val="0023419F"/>
    <w:rsid w:val="0023486C"/>
    <w:rsid w:val="002374B0"/>
    <w:rsid w:val="0024157C"/>
    <w:rsid w:val="00243388"/>
    <w:rsid w:val="00250FA5"/>
    <w:rsid w:val="0026601B"/>
    <w:rsid w:val="00266D69"/>
    <w:rsid w:val="00267E72"/>
    <w:rsid w:val="00275254"/>
    <w:rsid w:val="002757DD"/>
    <w:rsid w:val="00275AFE"/>
    <w:rsid w:val="0028062A"/>
    <w:rsid w:val="00281AAB"/>
    <w:rsid w:val="00287328"/>
    <w:rsid w:val="00287814"/>
    <w:rsid w:val="00292024"/>
    <w:rsid w:val="00293CE7"/>
    <w:rsid w:val="00295582"/>
    <w:rsid w:val="002963B0"/>
    <w:rsid w:val="00296908"/>
    <w:rsid w:val="002A08D7"/>
    <w:rsid w:val="002A4CCB"/>
    <w:rsid w:val="002A742D"/>
    <w:rsid w:val="002A7DB1"/>
    <w:rsid w:val="002B0F0F"/>
    <w:rsid w:val="002B533B"/>
    <w:rsid w:val="002B76C0"/>
    <w:rsid w:val="002C45E9"/>
    <w:rsid w:val="002D389F"/>
    <w:rsid w:val="002D6AAF"/>
    <w:rsid w:val="002D797A"/>
    <w:rsid w:val="002E0DD2"/>
    <w:rsid w:val="002F00C5"/>
    <w:rsid w:val="003038C6"/>
    <w:rsid w:val="00305B1F"/>
    <w:rsid w:val="003077B0"/>
    <w:rsid w:val="00307F90"/>
    <w:rsid w:val="00315AD4"/>
    <w:rsid w:val="0031645A"/>
    <w:rsid w:val="003176A4"/>
    <w:rsid w:val="00323C68"/>
    <w:rsid w:val="00323E5E"/>
    <w:rsid w:val="00324D0D"/>
    <w:rsid w:val="003256FE"/>
    <w:rsid w:val="00325A18"/>
    <w:rsid w:val="00330FF6"/>
    <w:rsid w:val="003313E9"/>
    <w:rsid w:val="00333178"/>
    <w:rsid w:val="00333E2D"/>
    <w:rsid w:val="003350DF"/>
    <w:rsid w:val="0034324E"/>
    <w:rsid w:val="00350388"/>
    <w:rsid w:val="00350945"/>
    <w:rsid w:val="00351456"/>
    <w:rsid w:val="00351B39"/>
    <w:rsid w:val="003530CC"/>
    <w:rsid w:val="0036432C"/>
    <w:rsid w:val="00367CF9"/>
    <w:rsid w:val="003707F6"/>
    <w:rsid w:val="00376B00"/>
    <w:rsid w:val="00380FF5"/>
    <w:rsid w:val="00381196"/>
    <w:rsid w:val="00382B54"/>
    <w:rsid w:val="00384DCD"/>
    <w:rsid w:val="003A27E7"/>
    <w:rsid w:val="003A31AA"/>
    <w:rsid w:val="003A3B1D"/>
    <w:rsid w:val="003B176B"/>
    <w:rsid w:val="003B241C"/>
    <w:rsid w:val="003C123E"/>
    <w:rsid w:val="003D76F0"/>
    <w:rsid w:val="003E19F2"/>
    <w:rsid w:val="003E31AA"/>
    <w:rsid w:val="003E660C"/>
    <w:rsid w:val="003F5A54"/>
    <w:rsid w:val="00400288"/>
    <w:rsid w:val="00402BEB"/>
    <w:rsid w:val="0040590E"/>
    <w:rsid w:val="004149BD"/>
    <w:rsid w:val="00414E6C"/>
    <w:rsid w:val="00423C76"/>
    <w:rsid w:val="00425BEE"/>
    <w:rsid w:val="00425F54"/>
    <w:rsid w:val="00426D0C"/>
    <w:rsid w:val="00435BB7"/>
    <w:rsid w:val="0044304D"/>
    <w:rsid w:val="00443A28"/>
    <w:rsid w:val="00450EF6"/>
    <w:rsid w:val="004527C3"/>
    <w:rsid w:val="0045351E"/>
    <w:rsid w:val="00455CF5"/>
    <w:rsid w:val="00455EE5"/>
    <w:rsid w:val="00455F56"/>
    <w:rsid w:val="00471A11"/>
    <w:rsid w:val="00473F8F"/>
    <w:rsid w:val="0047519F"/>
    <w:rsid w:val="004817B8"/>
    <w:rsid w:val="004A25E3"/>
    <w:rsid w:val="004B3FA8"/>
    <w:rsid w:val="004B4D5D"/>
    <w:rsid w:val="004B5B09"/>
    <w:rsid w:val="004C26BF"/>
    <w:rsid w:val="004C31E5"/>
    <w:rsid w:val="004C419F"/>
    <w:rsid w:val="004C6052"/>
    <w:rsid w:val="004F0F28"/>
    <w:rsid w:val="004F3D92"/>
    <w:rsid w:val="004F5AF7"/>
    <w:rsid w:val="00505411"/>
    <w:rsid w:val="005142BC"/>
    <w:rsid w:val="0051648A"/>
    <w:rsid w:val="005232C6"/>
    <w:rsid w:val="00524A85"/>
    <w:rsid w:val="005300A3"/>
    <w:rsid w:val="00533CDD"/>
    <w:rsid w:val="005349F9"/>
    <w:rsid w:val="00537A33"/>
    <w:rsid w:val="005402D7"/>
    <w:rsid w:val="00540965"/>
    <w:rsid w:val="00541BBF"/>
    <w:rsid w:val="00550DE8"/>
    <w:rsid w:val="00553F71"/>
    <w:rsid w:val="00555F90"/>
    <w:rsid w:val="00556723"/>
    <w:rsid w:val="0056213B"/>
    <w:rsid w:val="00565C41"/>
    <w:rsid w:val="005662AD"/>
    <w:rsid w:val="0057086A"/>
    <w:rsid w:val="00574D5E"/>
    <w:rsid w:val="005823A3"/>
    <w:rsid w:val="00585A0D"/>
    <w:rsid w:val="005A0254"/>
    <w:rsid w:val="005A0E21"/>
    <w:rsid w:val="005C0898"/>
    <w:rsid w:val="005C20ED"/>
    <w:rsid w:val="005C642B"/>
    <w:rsid w:val="005C7C3A"/>
    <w:rsid w:val="005D44BA"/>
    <w:rsid w:val="005D5285"/>
    <w:rsid w:val="005E0F71"/>
    <w:rsid w:val="005E3192"/>
    <w:rsid w:val="005E4FF5"/>
    <w:rsid w:val="005E7F13"/>
    <w:rsid w:val="005F286B"/>
    <w:rsid w:val="005F367C"/>
    <w:rsid w:val="005F576B"/>
    <w:rsid w:val="005F7755"/>
    <w:rsid w:val="00614B84"/>
    <w:rsid w:val="00615924"/>
    <w:rsid w:val="006207D0"/>
    <w:rsid w:val="006215B1"/>
    <w:rsid w:val="00622B75"/>
    <w:rsid w:val="006250ED"/>
    <w:rsid w:val="00632163"/>
    <w:rsid w:val="00632A53"/>
    <w:rsid w:val="0063573D"/>
    <w:rsid w:val="0064145B"/>
    <w:rsid w:val="0064477B"/>
    <w:rsid w:val="006503BC"/>
    <w:rsid w:val="00651B38"/>
    <w:rsid w:val="00651CEB"/>
    <w:rsid w:val="00654F3D"/>
    <w:rsid w:val="0065695A"/>
    <w:rsid w:val="006645A9"/>
    <w:rsid w:val="00670A95"/>
    <w:rsid w:val="006710B3"/>
    <w:rsid w:val="0067520B"/>
    <w:rsid w:val="00677132"/>
    <w:rsid w:val="00680D2A"/>
    <w:rsid w:val="00684E85"/>
    <w:rsid w:val="00690423"/>
    <w:rsid w:val="0069135D"/>
    <w:rsid w:val="0069271B"/>
    <w:rsid w:val="00694F65"/>
    <w:rsid w:val="0069653C"/>
    <w:rsid w:val="00696A77"/>
    <w:rsid w:val="006A58C8"/>
    <w:rsid w:val="006A5BD2"/>
    <w:rsid w:val="006B2699"/>
    <w:rsid w:val="006B5507"/>
    <w:rsid w:val="006C11D2"/>
    <w:rsid w:val="006D1CDA"/>
    <w:rsid w:val="006D2B2B"/>
    <w:rsid w:val="006D4E0E"/>
    <w:rsid w:val="006D7E4F"/>
    <w:rsid w:val="006F3FC1"/>
    <w:rsid w:val="006F7635"/>
    <w:rsid w:val="007047FF"/>
    <w:rsid w:val="00712D67"/>
    <w:rsid w:val="0071758D"/>
    <w:rsid w:val="00723166"/>
    <w:rsid w:val="00735B9B"/>
    <w:rsid w:val="00754269"/>
    <w:rsid w:val="00754721"/>
    <w:rsid w:val="00755C17"/>
    <w:rsid w:val="00760601"/>
    <w:rsid w:val="00760C49"/>
    <w:rsid w:val="00761593"/>
    <w:rsid w:val="00770633"/>
    <w:rsid w:val="0077129A"/>
    <w:rsid w:val="00776D9B"/>
    <w:rsid w:val="00777EC8"/>
    <w:rsid w:val="00785AC5"/>
    <w:rsid w:val="00785D68"/>
    <w:rsid w:val="007A2B27"/>
    <w:rsid w:val="007A6418"/>
    <w:rsid w:val="007B180F"/>
    <w:rsid w:val="007B1C58"/>
    <w:rsid w:val="007B6503"/>
    <w:rsid w:val="007B6D36"/>
    <w:rsid w:val="007C3CA7"/>
    <w:rsid w:val="007C67FE"/>
    <w:rsid w:val="007D4FA2"/>
    <w:rsid w:val="007D78C8"/>
    <w:rsid w:val="007E09CA"/>
    <w:rsid w:val="007E0D90"/>
    <w:rsid w:val="007E12F2"/>
    <w:rsid w:val="007E2909"/>
    <w:rsid w:val="007E3497"/>
    <w:rsid w:val="007E446E"/>
    <w:rsid w:val="007E50DE"/>
    <w:rsid w:val="007E6956"/>
    <w:rsid w:val="007E7475"/>
    <w:rsid w:val="007E79E2"/>
    <w:rsid w:val="007F7A09"/>
    <w:rsid w:val="00802938"/>
    <w:rsid w:val="00807619"/>
    <w:rsid w:val="00810CF1"/>
    <w:rsid w:val="008132D4"/>
    <w:rsid w:val="00813729"/>
    <w:rsid w:val="00816453"/>
    <w:rsid w:val="008221B5"/>
    <w:rsid w:val="00822B34"/>
    <w:rsid w:val="008245F7"/>
    <w:rsid w:val="00832B8C"/>
    <w:rsid w:val="00835B8F"/>
    <w:rsid w:val="008412A2"/>
    <w:rsid w:val="008421FF"/>
    <w:rsid w:val="00842506"/>
    <w:rsid w:val="00855533"/>
    <w:rsid w:val="00870F2F"/>
    <w:rsid w:val="00871A6E"/>
    <w:rsid w:val="00872340"/>
    <w:rsid w:val="00872CD1"/>
    <w:rsid w:val="00872F8A"/>
    <w:rsid w:val="0087357E"/>
    <w:rsid w:val="00876BE9"/>
    <w:rsid w:val="0088792B"/>
    <w:rsid w:val="00890BE7"/>
    <w:rsid w:val="008951C3"/>
    <w:rsid w:val="00895EFA"/>
    <w:rsid w:val="008A193C"/>
    <w:rsid w:val="008A22B4"/>
    <w:rsid w:val="008A3447"/>
    <w:rsid w:val="008B0003"/>
    <w:rsid w:val="008B03EE"/>
    <w:rsid w:val="008B18AC"/>
    <w:rsid w:val="008B40DD"/>
    <w:rsid w:val="008C30D1"/>
    <w:rsid w:val="008C4E5B"/>
    <w:rsid w:val="008C7B6A"/>
    <w:rsid w:val="008D31EC"/>
    <w:rsid w:val="008D6DEF"/>
    <w:rsid w:val="008E11E1"/>
    <w:rsid w:val="008E2BB2"/>
    <w:rsid w:val="008F76DF"/>
    <w:rsid w:val="00905EB1"/>
    <w:rsid w:val="00907868"/>
    <w:rsid w:val="00907FC9"/>
    <w:rsid w:val="00910568"/>
    <w:rsid w:val="009107CE"/>
    <w:rsid w:val="00910AAF"/>
    <w:rsid w:val="009113CA"/>
    <w:rsid w:val="00913DAA"/>
    <w:rsid w:val="00915BEC"/>
    <w:rsid w:val="009236B1"/>
    <w:rsid w:val="00923F4D"/>
    <w:rsid w:val="0093069F"/>
    <w:rsid w:val="00935733"/>
    <w:rsid w:val="00941037"/>
    <w:rsid w:val="0094172C"/>
    <w:rsid w:val="009425FC"/>
    <w:rsid w:val="00943EA6"/>
    <w:rsid w:val="00961238"/>
    <w:rsid w:val="00961A2C"/>
    <w:rsid w:val="009637FF"/>
    <w:rsid w:val="00963B9E"/>
    <w:rsid w:val="009654FA"/>
    <w:rsid w:val="00967A8B"/>
    <w:rsid w:val="00970CCD"/>
    <w:rsid w:val="009711BD"/>
    <w:rsid w:val="00972216"/>
    <w:rsid w:val="00972466"/>
    <w:rsid w:val="00973375"/>
    <w:rsid w:val="00980618"/>
    <w:rsid w:val="009849FE"/>
    <w:rsid w:val="0098582A"/>
    <w:rsid w:val="00987ED5"/>
    <w:rsid w:val="009903B7"/>
    <w:rsid w:val="00990E5D"/>
    <w:rsid w:val="009A34FC"/>
    <w:rsid w:val="009A3A60"/>
    <w:rsid w:val="009B018C"/>
    <w:rsid w:val="009B06C0"/>
    <w:rsid w:val="009C12E5"/>
    <w:rsid w:val="009C166B"/>
    <w:rsid w:val="009C44CB"/>
    <w:rsid w:val="009C6BB3"/>
    <w:rsid w:val="009D092A"/>
    <w:rsid w:val="009E3E8F"/>
    <w:rsid w:val="009E45B7"/>
    <w:rsid w:val="009E77CA"/>
    <w:rsid w:val="009E7BD4"/>
    <w:rsid w:val="009F525E"/>
    <w:rsid w:val="009F5EBD"/>
    <w:rsid w:val="009F7A41"/>
    <w:rsid w:val="00A01198"/>
    <w:rsid w:val="00A01464"/>
    <w:rsid w:val="00A04D5C"/>
    <w:rsid w:val="00A05FAD"/>
    <w:rsid w:val="00A06C4F"/>
    <w:rsid w:val="00A11A2C"/>
    <w:rsid w:val="00A13163"/>
    <w:rsid w:val="00A15268"/>
    <w:rsid w:val="00A16E3D"/>
    <w:rsid w:val="00A23E5F"/>
    <w:rsid w:val="00A322E4"/>
    <w:rsid w:val="00A3495E"/>
    <w:rsid w:val="00A401AC"/>
    <w:rsid w:val="00A403DC"/>
    <w:rsid w:val="00A42172"/>
    <w:rsid w:val="00A46222"/>
    <w:rsid w:val="00A4631B"/>
    <w:rsid w:val="00A52A42"/>
    <w:rsid w:val="00A605D4"/>
    <w:rsid w:val="00A72534"/>
    <w:rsid w:val="00A7302C"/>
    <w:rsid w:val="00A8058C"/>
    <w:rsid w:val="00A86C19"/>
    <w:rsid w:val="00A9304D"/>
    <w:rsid w:val="00A95408"/>
    <w:rsid w:val="00AA6C90"/>
    <w:rsid w:val="00AB30E9"/>
    <w:rsid w:val="00AB3D32"/>
    <w:rsid w:val="00AB5FCF"/>
    <w:rsid w:val="00AB728C"/>
    <w:rsid w:val="00AC71A7"/>
    <w:rsid w:val="00AD2A78"/>
    <w:rsid w:val="00AD377D"/>
    <w:rsid w:val="00AD6FE4"/>
    <w:rsid w:val="00AE1651"/>
    <w:rsid w:val="00AE2043"/>
    <w:rsid w:val="00AE513D"/>
    <w:rsid w:val="00AE56B0"/>
    <w:rsid w:val="00AE60C1"/>
    <w:rsid w:val="00AF0D27"/>
    <w:rsid w:val="00AF1E97"/>
    <w:rsid w:val="00AF6591"/>
    <w:rsid w:val="00AF69FD"/>
    <w:rsid w:val="00B05054"/>
    <w:rsid w:val="00B21423"/>
    <w:rsid w:val="00B21858"/>
    <w:rsid w:val="00B21B25"/>
    <w:rsid w:val="00B24F86"/>
    <w:rsid w:val="00B268B8"/>
    <w:rsid w:val="00B33258"/>
    <w:rsid w:val="00B349D1"/>
    <w:rsid w:val="00B36625"/>
    <w:rsid w:val="00B37083"/>
    <w:rsid w:val="00B429B5"/>
    <w:rsid w:val="00B42A5F"/>
    <w:rsid w:val="00B42F0A"/>
    <w:rsid w:val="00B431C8"/>
    <w:rsid w:val="00B43742"/>
    <w:rsid w:val="00B4416E"/>
    <w:rsid w:val="00B4420F"/>
    <w:rsid w:val="00B442EC"/>
    <w:rsid w:val="00B52EAE"/>
    <w:rsid w:val="00B56CB0"/>
    <w:rsid w:val="00B60012"/>
    <w:rsid w:val="00B6130D"/>
    <w:rsid w:val="00B61CBD"/>
    <w:rsid w:val="00B63E8C"/>
    <w:rsid w:val="00B74A7C"/>
    <w:rsid w:val="00B761DC"/>
    <w:rsid w:val="00B82AF5"/>
    <w:rsid w:val="00B82E89"/>
    <w:rsid w:val="00B9504F"/>
    <w:rsid w:val="00BA04E0"/>
    <w:rsid w:val="00BA52E2"/>
    <w:rsid w:val="00BB0B56"/>
    <w:rsid w:val="00BB3C8B"/>
    <w:rsid w:val="00BC0C7C"/>
    <w:rsid w:val="00BC3125"/>
    <w:rsid w:val="00BC3345"/>
    <w:rsid w:val="00BD790C"/>
    <w:rsid w:val="00BE4AA1"/>
    <w:rsid w:val="00BF17FD"/>
    <w:rsid w:val="00BF3F86"/>
    <w:rsid w:val="00BF52D2"/>
    <w:rsid w:val="00C00659"/>
    <w:rsid w:val="00C01713"/>
    <w:rsid w:val="00C02532"/>
    <w:rsid w:val="00C02588"/>
    <w:rsid w:val="00C02DD4"/>
    <w:rsid w:val="00C046F5"/>
    <w:rsid w:val="00C0499A"/>
    <w:rsid w:val="00C13D4D"/>
    <w:rsid w:val="00C14DE4"/>
    <w:rsid w:val="00C179F5"/>
    <w:rsid w:val="00C20D0D"/>
    <w:rsid w:val="00C3465F"/>
    <w:rsid w:val="00C34809"/>
    <w:rsid w:val="00C34EA0"/>
    <w:rsid w:val="00C356DB"/>
    <w:rsid w:val="00C4179F"/>
    <w:rsid w:val="00C4367B"/>
    <w:rsid w:val="00C46599"/>
    <w:rsid w:val="00C55BE0"/>
    <w:rsid w:val="00C56B97"/>
    <w:rsid w:val="00C6446C"/>
    <w:rsid w:val="00C71A5A"/>
    <w:rsid w:val="00C71A61"/>
    <w:rsid w:val="00C752D5"/>
    <w:rsid w:val="00C8074B"/>
    <w:rsid w:val="00C81A0E"/>
    <w:rsid w:val="00C876C7"/>
    <w:rsid w:val="00C928D2"/>
    <w:rsid w:val="00CA00E5"/>
    <w:rsid w:val="00CA3429"/>
    <w:rsid w:val="00CA5310"/>
    <w:rsid w:val="00CA7256"/>
    <w:rsid w:val="00CB2948"/>
    <w:rsid w:val="00CB3E32"/>
    <w:rsid w:val="00CB4442"/>
    <w:rsid w:val="00CB4859"/>
    <w:rsid w:val="00CC0183"/>
    <w:rsid w:val="00CC0B6F"/>
    <w:rsid w:val="00CC10F5"/>
    <w:rsid w:val="00CC708C"/>
    <w:rsid w:val="00CD30B3"/>
    <w:rsid w:val="00CD4710"/>
    <w:rsid w:val="00CE2BE1"/>
    <w:rsid w:val="00CE5AA9"/>
    <w:rsid w:val="00CE71D1"/>
    <w:rsid w:val="00CF3242"/>
    <w:rsid w:val="00CF38A2"/>
    <w:rsid w:val="00CF3CC0"/>
    <w:rsid w:val="00D01BBC"/>
    <w:rsid w:val="00D06690"/>
    <w:rsid w:val="00D06C53"/>
    <w:rsid w:val="00D1598E"/>
    <w:rsid w:val="00D21D7A"/>
    <w:rsid w:val="00D25BCC"/>
    <w:rsid w:val="00D31E65"/>
    <w:rsid w:val="00D33B13"/>
    <w:rsid w:val="00D36275"/>
    <w:rsid w:val="00D51C96"/>
    <w:rsid w:val="00D51E5E"/>
    <w:rsid w:val="00D544CE"/>
    <w:rsid w:val="00D56B32"/>
    <w:rsid w:val="00D65F46"/>
    <w:rsid w:val="00D666F7"/>
    <w:rsid w:val="00D71152"/>
    <w:rsid w:val="00D75286"/>
    <w:rsid w:val="00D84F43"/>
    <w:rsid w:val="00D94148"/>
    <w:rsid w:val="00D942C0"/>
    <w:rsid w:val="00D9498E"/>
    <w:rsid w:val="00DA1CFA"/>
    <w:rsid w:val="00DA2C4C"/>
    <w:rsid w:val="00DB678B"/>
    <w:rsid w:val="00DC0680"/>
    <w:rsid w:val="00DC4402"/>
    <w:rsid w:val="00DC6907"/>
    <w:rsid w:val="00DC78F2"/>
    <w:rsid w:val="00DD544C"/>
    <w:rsid w:val="00DE2033"/>
    <w:rsid w:val="00DE5421"/>
    <w:rsid w:val="00DE7776"/>
    <w:rsid w:val="00DF0DB9"/>
    <w:rsid w:val="00E01218"/>
    <w:rsid w:val="00E0122F"/>
    <w:rsid w:val="00E01918"/>
    <w:rsid w:val="00E06D1A"/>
    <w:rsid w:val="00E073EC"/>
    <w:rsid w:val="00E07B44"/>
    <w:rsid w:val="00E1001E"/>
    <w:rsid w:val="00E12CEB"/>
    <w:rsid w:val="00E1394A"/>
    <w:rsid w:val="00E23C15"/>
    <w:rsid w:val="00E271C0"/>
    <w:rsid w:val="00E302B7"/>
    <w:rsid w:val="00E32B12"/>
    <w:rsid w:val="00E4018E"/>
    <w:rsid w:val="00E462B4"/>
    <w:rsid w:val="00E54326"/>
    <w:rsid w:val="00E551BB"/>
    <w:rsid w:val="00E61506"/>
    <w:rsid w:val="00E6150B"/>
    <w:rsid w:val="00E650DA"/>
    <w:rsid w:val="00E675B3"/>
    <w:rsid w:val="00E7291B"/>
    <w:rsid w:val="00E734B1"/>
    <w:rsid w:val="00E742B7"/>
    <w:rsid w:val="00E86C9D"/>
    <w:rsid w:val="00E8753C"/>
    <w:rsid w:val="00E93500"/>
    <w:rsid w:val="00EA6B9A"/>
    <w:rsid w:val="00EB0031"/>
    <w:rsid w:val="00EC5319"/>
    <w:rsid w:val="00EC536C"/>
    <w:rsid w:val="00EC77A8"/>
    <w:rsid w:val="00ED0FFF"/>
    <w:rsid w:val="00ED21E0"/>
    <w:rsid w:val="00ED2C16"/>
    <w:rsid w:val="00ED43A5"/>
    <w:rsid w:val="00ED6D87"/>
    <w:rsid w:val="00EE1C60"/>
    <w:rsid w:val="00EE5794"/>
    <w:rsid w:val="00EE6709"/>
    <w:rsid w:val="00EE69E3"/>
    <w:rsid w:val="00EF024A"/>
    <w:rsid w:val="00EF510E"/>
    <w:rsid w:val="00F00E25"/>
    <w:rsid w:val="00F05443"/>
    <w:rsid w:val="00F05C4E"/>
    <w:rsid w:val="00F120D9"/>
    <w:rsid w:val="00F12708"/>
    <w:rsid w:val="00F12865"/>
    <w:rsid w:val="00F1440F"/>
    <w:rsid w:val="00F15A6D"/>
    <w:rsid w:val="00F17BC5"/>
    <w:rsid w:val="00F20384"/>
    <w:rsid w:val="00F225E1"/>
    <w:rsid w:val="00F31C92"/>
    <w:rsid w:val="00F36703"/>
    <w:rsid w:val="00F41029"/>
    <w:rsid w:val="00F418D8"/>
    <w:rsid w:val="00F46CE8"/>
    <w:rsid w:val="00F47C9F"/>
    <w:rsid w:val="00F503A4"/>
    <w:rsid w:val="00F53F4E"/>
    <w:rsid w:val="00F54651"/>
    <w:rsid w:val="00F607E2"/>
    <w:rsid w:val="00F60DE5"/>
    <w:rsid w:val="00F626C7"/>
    <w:rsid w:val="00F6273A"/>
    <w:rsid w:val="00F6648E"/>
    <w:rsid w:val="00F71AF5"/>
    <w:rsid w:val="00F80272"/>
    <w:rsid w:val="00F80E2E"/>
    <w:rsid w:val="00F846BE"/>
    <w:rsid w:val="00F8684D"/>
    <w:rsid w:val="00F86FE2"/>
    <w:rsid w:val="00F916A2"/>
    <w:rsid w:val="00FA5A58"/>
    <w:rsid w:val="00FA63CC"/>
    <w:rsid w:val="00FB122D"/>
    <w:rsid w:val="00FC42D7"/>
    <w:rsid w:val="00FC646A"/>
    <w:rsid w:val="00FC7047"/>
    <w:rsid w:val="00FD141B"/>
    <w:rsid w:val="00FE15A8"/>
    <w:rsid w:val="00FF098F"/>
    <w:rsid w:val="00FF0A06"/>
    <w:rsid w:val="00FF0DD7"/>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docId w15:val="{453A2281-37D4-43DE-8D44-B2DC55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490605555">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907420649">
      <w:bodyDiv w:val="1"/>
      <w:marLeft w:val="0"/>
      <w:marRight w:val="0"/>
      <w:marTop w:val="0"/>
      <w:marBottom w:val="0"/>
      <w:divBdr>
        <w:top w:val="none" w:sz="0" w:space="0" w:color="auto"/>
        <w:left w:val="none" w:sz="0" w:space="0" w:color="auto"/>
        <w:bottom w:val="none" w:sz="0" w:space="0" w:color="auto"/>
        <w:right w:val="none" w:sz="0" w:space="0" w:color="auto"/>
      </w:divBdr>
    </w:div>
    <w:div w:id="995576047">
      <w:bodyDiv w:val="1"/>
      <w:marLeft w:val="0"/>
      <w:marRight w:val="0"/>
      <w:marTop w:val="0"/>
      <w:marBottom w:val="0"/>
      <w:divBdr>
        <w:top w:val="none" w:sz="0" w:space="0" w:color="auto"/>
        <w:left w:val="none" w:sz="0" w:space="0" w:color="auto"/>
        <w:bottom w:val="none" w:sz="0" w:space="0" w:color="auto"/>
        <w:right w:val="none" w:sz="0" w:space="0" w:color="auto"/>
      </w:divBdr>
    </w:div>
    <w:div w:id="1226375703">
      <w:bodyDiv w:val="1"/>
      <w:marLeft w:val="0"/>
      <w:marRight w:val="0"/>
      <w:marTop w:val="0"/>
      <w:marBottom w:val="0"/>
      <w:divBdr>
        <w:top w:val="none" w:sz="0" w:space="0" w:color="auto"/>
        <w:left w:val="none" w:sz="0" w:space="0" w:color="auto"/>
        <w:bottom w:val="none" w:sz="0" w:space="0" w:color="auto"/>
        <w:right w:val="none" w:sz="0" w:space="0" w:color="auto"/>
      </w:divBdr>
    </w:div>
    <w:div w:id="1290820073">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10</cp:revision>
  <cp:lastPrinted>2024-08-30T13:32:00Z</cp:lastPrinted>
  <dcterms:created xsi:type="dcterms:W3CDTF">2024-10-01T09:23:00Z</dcterms:created>
  <dcterms:modified xsi:type="dcterms:W3CDTF">2024-10-08T04:49:00Z</dcterms:modified>
</cp:coreProperties>
</file>